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5A" w:rsidRDefault="005B0E1F" w:rsidP="005B0E1F">
      <w:pPr>
        <w:pStyle w:val="Tittel"/>
      </w:pPr>
      <w:r>
        <w:t>Synshemmede barn bruker ikke GPS eller videotelefoni</w:t>
      </w:r>
    </w:p>
    <w:p w:rsidR="00032BF1" w:rsidRDefault="00032BF1" w:rsidP="005B0E1F">
      <w:pPr>
        <w:pStyle w:val="Undertittel"/>
      </w:pPr>
      <w:bookmarkStart w:id="0" w:name="_GoBack"/>
      <w:bookmarkEnd w:id="0"/>
      <w:r>
        <w:t>Delrapport i prosjektene SE og Forbedret GPS for synshemmede</w:t>
      </w:r>
    </w:p>
    <w:p w:rsidR="005D00D7" w:rsidRDefault="005D00D7"/>
    <w:p w:rsidR="005B0E1F" w:rsidRDefault="005B0E1F">
      <w:r>
        <w:t>Skrevet av: Magne Lunde</w:t>
      </w:r>
    </w:p>
    <w:p w:rsidR="005B0E1F" w:rsidRDefault="005B0E1F">
      <w:r>
        <w:t>Sist oppdatert: 25. juli 2012</w:t>
      </w:r>
    </w:p>
    <w:p w:rsidR="005B0E1F" w:rsidRDefault="005B0E1F"/>
    <w:p w:rsidR="00032BF1" w:rsidRDefault="00F6339F" w:rsidP="00C80CAA">
      <w:pPr>
        <w:pStyle w:val="Overskrift1"/>
      </w:pPr>
      <w:r>
        <w:t>B</w:t>
      </w:r>
      <w:r w:rsidR="00032BF1">
        <w:t>akgrunn</w:t>
      </w:r>
    </w:p>
    <w:p w:rsidR="00C80CAA" w:rsidRDefault="00C80CAA"/>
    <w:p w:rsidR="005D00D7" w:rsidRDefault="005D00D7">
      <w:r>
        <w:t xml:space="preserve">Sommeren 2012 intervjuet vi i alt 37 synshemmede barn om deres bruk av </w:t>
      </w:r>
      <w:r w:rsidR="000B73BC">
        <w:t xml:space="preserve">mobiltelefon, </w:t>
      </w:r>
      <w:r>
        <w:t xml:space="preserve">videotelefoni og GPS. </w:t>
      </w:r>
      <w:r w:rsidR="00B96DAC">
        <w:t>Resultatene</w:t>
      </w:r>
      <w:r>
        <w:t xml:space="preserve"> fra intervjuene er oppsummert i denne delrapporten. Intervjuene ble gjennomført som en del av to </w:t>
      </w:r>
      <w:r w:rsidR="00B96DAC">
        <w:t>forskningsprosjekter</w:t>
      </w:r>
      <w:r>
        <w:t>:</w:t>
      </w:r>
    </w:p>
    <w:p w:rsidR="005D00D7" w:rsidRDefault="005D00D7" w:rsidP="005D00D7">
      <w:pPr>
        <w:pStyle w:val="Listeavsnitt"/>
        <w:numPr>
          <w:ilvl w:val="0"/>
          <w:numId w:val="1"/>
        </w:numPr>
      </w:pPr>
      <w:r>
        <w:t>SE</w:t>
      </w:r>
    </w:p>
    <w:p w:rsidR="005D00D7" w:rsidRDefault="005D00D7" w:rsidP="005D00D7">
      <w:pPr>
        <w:pStyle w:val="Listeavsnitt"/>
        <w:numPr>
          <w:ilvl w:val="0"/>
          <w:numId w:val="1"/>
        </w:numPr>
      </w:pPr>
      <w:r>
        <w:t>Forbedret GPS for synshemmede</w:t>
      </w:r>
    </w:p>
    <w:p w:rsidR="0065621A" w:rsidRDefault="0065621A">
      <w:r>
        <w:t>Nedenfor gir vi en kort oppsummering av prosjektene. Hensikten med intervjuene var å få kunnskap om hvor mange synshemmede barn som bruker mobiltelefon, videotelefoni og GPS.</w:t>
      </w:r>
    </w:p>
    <w:p w:rsidR="0065621A" w:rsidRDefault="0065621A"/>
    <w:p w:rsidR="00032BF1" w:rsidRDefault="00032BF1" w:rsidP="00F6339F">
      <w:pPr>
        <w:pStyle w:val="Overskrift2"/>
      </w:pPr>
      <w:r>
        <w:t>SE-prosjektet</w:t>
      </w:r>
    </w:p>
    <w:p w:rsidR="00032BF1" w:rsidRDefault="00032BF1" w:rsidP="00032BF1">
      <w:r>
        <w:t>For ti år siden gjennomførte MediaLT prosjektet Øyetelefonen. Sterkt synshemmede kontaktet seende ved hjelp av stasjonære videotelefoner. Øyetelefonen ble brukt for å lese post, sjekke klær, finne oppskrifter og mye annet. Synshemmede ringte til en sentral (Teksttelefonen), som fikk installert nødvendig utstyr. Kort oppsummert var prosjektet en suksess med hensyn til at de fleste oppgavene lot seg løse. Imidlertid klarte vi ikke å få etablert en varig tjeneste. Grunnen var i all hovedsak finansiering av utstyr og kostnader for bemanning av sentralen.</w:t>
      </w:r>
    </w:p>
    <w:p w:rsidR="00032BF1" w:rsidRDefault="00032BF1" w:rsidP="00032BF1"/>
    <w:p w:rsidR="00032BF1" w:rsidRDefault="00032BF1" w:rsidP="00032BF1">
      <w:r>
        <w:t xml:space="preserve">I dag er videooverføring integrert i mange mobiltelefoner, og dette har åpnet opp nye bruksområder og nye muligheter i forhold til å utnytte videotelefoni for synshemmede. Hovedfokus i SE-prosjektet er derfor mobiltelefoni og videosamtaler. Målgruppen er den samme som i Øyetelefon-prosjektet: sterkt synshemmede som kan få hjelp av noen som ser. </w:t>
      </w:r>
    </w:p>
    <w:p w:rsidR="00032BF1" w:rsidRDefault="00032BF1"/>
    <w:p w:rsidR="005D00D7" w:rsidRDefault="005D00D7" w:rsidP="00C80CAA">
      <w:pPr>
        <w:pStyle w:val="Overskrift2"/>
      </w:pPr>
      <w:r>
        <w:lastRenderedPageBreak/>
        <w:t>GPS-prosjektet</w:t>
      </w:r>
    </w:p>
    <w:p w:rsidR="005D00D7" w:rsidRDefault="00FC34DA">
      <w:r w:rsidRPr="00FC34DA">
        <w:t>Mobilitet er en av de største utfordringene for synshemmede i hverdagen, og eksisterende GPS-løsninger kan utvilsomt være nyttige navigeringshjelpemidler.</w:t>
      </w:r>
      <w:r>
        <w:t xml:space="preserve"> M</w:t>
      </w:r>
      <w:r w:rsidRPr="00FC34DA">
        <w:t xml:space="preserve">ye </w:t>
      </w:r>
      <w:r>
        <w:t xml:space="preserve">er imidlertid ennå </w:t>
      </w:r>
      <w:r w:rsidRPr="00FC34DA">
        <w:t xml:space="preserve">ugjort i forhold til å øke nytteverdien av GPS-systemer for fotgjengere generelt og synshemmede spesielt. I </w:t>
      </w:r>
      <w:r w:rsidR="000B73BC">
        <w:t xml:space="preserve">GPS-prosjektet </w:t>
      </w:r>
      <w:r w:rsidRPr="00FC34DA">
        <w:t xml:space="preserve">ønsker vi derfor å undersøke hva som skal til for at GPS-teknologien skal kunne videreutvikles. </w:t>
      </w:r>
      <w:r w:rsidR="00B96DAC">
        <w:t>Fokuset</w:t>
      </w:r>
      <w:r>
        <w:t xml:space="preserve"> er s</w:t>
      </w:r>
      <w:r w:rsidRPr="00FC34DA">
        <w:t xml:space="preserve">pesielt </w:t>
      </w:r>
      <w:r>
        <w:t xml:space="preserve">rettet inn mot </w:t>
      </w:r>
      <w:r w:rsidRPr="00FC34DA">
        <w:t xml:space="preserve">blinde og sterkt svaksynte, men </w:t>
      </w:r>
      <w:r>
        <w:t xml:space="preserve">det er grunn til å anta </w:t>
      </w:r>
      <w:r w:rsidRPr="00FC34DA">
        <w:t>at bedret "fotgjengerstøtte" vil være nyttig for en langt bredere målgruppe.</w:t>
      </w:r>
    </w:p>
    <w:p w:rsidR="00FC34DA" w:rsidRDefault="00FC34DA"/>
    <w:p w:rsidR="005D00D7" w:rsidRDefault="000B73BC">
      <w:r>
        <w:t xml:space="preserve">Vi </w:t>
      </w:r>
      <w:r w:rsidR="00FC34DA" w:rsidRPr="00FC34DA">
        <w:t xml:space="preserve">ønsker å videreutvikle bruken av GPS-teknologi gjennom å finne ut hvilke geodata som er ønskelige og gjennom forbedring av selve </w:t>
      </w:r>
      <w:r w:rsidR="00B96DAC" w:rsidRPr="00FC34DA">
        <w:t>tilbakemeldingene</w:t>
      </w:r>
      <w:r w:rsidR="00FC34DA" w:rsidRPr="00FC34DA">
        <w:t xml:space="preserve"> som gis til brukeren. Tilbakemeldingene kan være både endrede løsninger for å beskrive omgivelser og forbedrede navigeringsinstruksjoner. </w:t>
      </w:r>
      <w:r w:rsidR="00FC34DA">
        <w:t xml:space="preserve">Forhåpningen </w:t>
      </w:r>
      <w:r w:rsidR="003A3693">
        <w:t xml:space="preserve">er at </w:t>
      </w:r>
      <w:r w:rsidR="00FC34DA" w:rsidRPr="00FC34DA">
        <w:t xml:space="preserve">GPS </w:t>
      </w:r>
      <w:r w:rsidR="003A3693">
        <w:t xml:space="preserve">kan </w:t>
      </w:r>
      <w:r w:rsidR="00FC34DA" w:rsidRPr="00FC34DA">
        <w:t>utvikles fra å være et nyttig supplement på steder synshemmede er litt kjent, til et hjelpemiddel som i stor grad kan brukes av synshemmede slik seende etter hvert har blitt vant til.</w:t>
      </w:r>
    </w:p>
    <w:p w:rsidR="00032BF1" w:rsidRDefault="00032BF1"/>
    <w:p w:rsidR="00301E5B" w:rsidRDefault="00301E5B" w:rsidP="00973B43">
      <w:pPr>
        <w:pStyle w:val="Overskrift1"/>
      </w:pPr>
      <w:r>
        <w:t>Om intervjuene</w:t>
      </w:r>
    </w:p>
    <w:p w:rsidR="00301E5B" w:rsidRDefault="00301E5B"/>
    <w:p w:rsidR="00301E5B" w:rsidRDefault="00301E5B">
      <w:r>
        <w:t xml:space="preserve">Intervjuene ble gjennomført på Norges Blindeforbund sin sommerleir for synshemmede barn sommeren 2012. Sommerleiren ble valgt, fordi </w:t>
      </w:r>
      <w:r w:rsidR="00BD39A9">
        <w:t xml:space="preserve">disse leirene </w:t>
      </w:r>
      <w:r>
        <w:t xml:space="preserve">klarer å samle mange av barna i den aktuelle aldersgruppen. Dette har sammenheng med at </w:t>
      </w:r>
      <w:r w:rsidR="00BD39A9">
        <w:t>leirene er et viktig treffpunkt for synshemmede barn i Norge.</w:t>
      </w:r>
    </w:p>
    <w:p w:rsidR="00BD39A9" w:rsidRDefault="00BD39A9"/>
    <w:p w:rsidR="008450FD" w:rsidRDefault="00BD39A9">
      <w:r>
        <w:t xml:space="preserve">Med andre ord ga sommerleiren oss et godt utgangspunkt for å få oversikt over hvor mange synshemmede barn som bruker mobil, videotelefoni og GPS i Norge. Siden intervjuene måtte integreres inn i et allerede stramt tidsprogram, var det kun mulig med korte intervjuer av hver enkelt. Derfor ble det </w:t>
      </w:r>
      <w:r w:rsidR="008450FD">
        <w:t>kun lagt opp til faktaspørsmål. Følgende spørsmål ble stilt:</w:t>
      </w:r>
    </w:p>
    <w:p w:rsidR="00BD39A9" w:rsidRDefault="008450FD" w:rsidP="00975B8F">
      <w:pPr>
        <w:pStyle w:val="Listeavsnitt"/>
        <w:numPr>
          <w:ilvl w:val="0"/>
          <w:numId w:val="3"/>
        </w:numPr>
      </w:pPr>
      <w:r>
        <w:t>Hvor gammel er du?</w:t>
      </w:r>
    </w:p>
    <w:p w:rsidR="008450FD" w:rsidRDefault="008450FD" w:rsidP="00975B8F">
      <w:pPr>
        <w:pStyle w:val="Listeavsnitt"/>
        <w:numPr>
          <w:ilvl w:val="0"/>
          <w:numId w:val="3"/>
        </w:numPr>
      </w:pPr>
      <w:r>
        <w:t>Er du blind eller svaksynt?</w:t>
      </w:r>
    </w:p>
    <w:p w:rsidR="008450FD" w:rsidRDefault="008450FD" w:rsidP="00975B8F">
      <w:pPr>
        <w:pStyle w:val="Listeavsnitt"/>
        <w:numPr>
          <w:ilvl w:val="0"/>
          <w:numId w:val="3"/>
        </w:numPr>
      </w:pPr>
      <w:r>
        <w:t>Har du mobiltelefon?</w:t>
      </w:r>
    </w:p>
    <w:p w:rsidR="008450FD" w:rsidRDefault="008450FD" w:rsidP="00975B8F">
      <w:pPr>
        <w:pStyle w:val="Listeavsnitt"/>
        <w:numPr>
          <w:ilvl w:val="0"/>
          <w:numId w:val="3"/>
        </w:numPr>
      </w:pPr>
      <w:r>
        <w:t>Hvis ja, hvilken modell bruker du?</w:t>
      </w:r>
    </w:p>
    <w:p w:rsidR="008450FD" w:rsidRDefault="008450FD" w:rsidP="00975B8F">
      <w:pPr>
        <w:pStyle w:val="Listeavsnitt"/>
        <w:numPr>
          <w:ilvl w:val="0"/>
          <w:numId w:val="3"/>
        </w:numPr>
      </w:pPr>
      <w:r>
        <w:t xml:space="preserve">Bruker du noe hjelpemiddel-programvare på mobiltelefonen (hvis barna var usikre eller hadde problemer med å besvare dette spørsmålet, ble det </w:t>
      </w:r>
      <w:r w:rsidR="00B96DAC">
        <w:t>gitt</w:t>
      </w:r>
      <w:r>
        <w:t xml:space="preserve"> eksempler på skjermlesere og forstørringsprogrammer på mobiler)?</w:t>
      </w:r>
    </w:p>
    <w:p w:rsidR="00BD39A9" w:rsidRDefault="008450FD" w:rsidP="00975B8F">
      <w:pPr>
        <w:pStyle w:val="Listeavsnitt"/>
        <w:numPr>
          <w:ilvl w:val="0"/>
          <w:numId w:val="3"/>
        </w:numPr>
      </w:pPr>
      <w:r>
        <w:t>Har du brukt videotelefoni (dersom de ikke visste hva videotelefoni var, ble dette forklart)?</w:t>
      </w:r>
    </w:p>
    <w:p w:rsidR="00975B8F" w:rsidRDefault="00B96DAC" w:rsidP="00975B8F">
      <w:pPr>
        <w:pStyle w:val="Listeavsnitt"/>
        <w:numPr>
          <w:ilvl w:val="0"/>
          <w:numId w:val="3"/>
        </w:numPr>
      </w:pPr>
      <w:r>
        <w:t>Har du brukt GPS (dersom de ikke visste hva GPS var, ble dette forklart)?</w:t>
      </w:r>
    </w:p>
    <w:p w:rsidR="008450FD" w:rsidRDefault="00975B8F" w:rsidP="00975B8F">
      <w:pPr>
        <w:pStyle w:val="Listeavsnitt"/>
        <w:numPr>
          <w:ilvl w:val="0"/>
          <w:numId w:val="3"/>
        </w:numPr>
      </w:pPr>
      <w:r>
        <w:t>Hvis ja, hvilken modell bruker du?</w:t>
      </w:r>
    </w:p>
    <w:p w:rsidR="00975B8F" w:rsidRDefault="00975B8F"/>
    <w:p w:rsidR="00975B8F" w:rsidRDefault="00F6339F" w:rsidP="00C80CAA">
      <w:pPr>
        <w:pStyle w:val="Overskrift1"/>
      </w:pPr>
      <w:r>
        <w:lastRenderedPageBreak/>
        <w:t>B</w:t>
      </w:r>
      <w:r w:rsidR="00975B8F">
        <w:t>akgrunnsdata</w:t>
      </w:r>
    </w:p>
    <w:p w:rsidR="00975B8F" w:rsidRDefault="00975B8F"/>
    <w:p w:rsidR="00975B8F" w:rsidRDefault="00975B8F">
      <w:r>
        <w:t>Før vi presenterer resultatene fra intervjuene, vil det være nyttig å ta med bakgrunnsdata om hvor mange barn som er synshemmet i Norge og om mobilbruk blant barn generelt. Dette for å gi oss et bedre grunnlag for å vurdere resultatene fra undersøkelsen.</w:t>
      </w:r>
    </w:p>
    <w:p w:rsidR="00975B8F" w:rsidRDefault="00975B8F"/>
    <w:p w:rsidR="00975B8F" w:rsidRDefault="00975B8F" w:rsidP="000B73BC">
      <w:pPr>
        <w:pStyle w:val="Overskrift2"/>
      </w:pPr>
      <w:r>
        <w:t>Antall synshemmede barn i Norge</w:t>
      </w:r>
    </w:p>
    <w:p w:rsidR="003B2590" w:rsidRDefault="00301E5B" w:rsidP="00301E5B">
      <w:r>
        <w:t xml:space="preserve">I Norge er det ca 1.400 synshemmede i aldersgruppen 0-20 år(I følge www.assistanse.no).  Det vil si ca. </w:t>
      </w:r>
      <w:r w:rsidR="003B2590">
        <w:t>210</w:t>
      </w:r>
      <w:r>
        <w:t xml:space="preserve"> barn i </w:t>
      </w:r>
      <w:r w:rsidR="003B2590">
        <w:t xml:space="preserve">det som vi anser som </w:t>
      </w:r>
      <w:r>
        <w:t xml:space="preserve">kjernegruppen </w:t>
      </w:r>
      <w:r w:rsidR="003B2590">
        <w:t xml:space="preserve">for denne undersøkelsen fra og med ni år til og med tolv år. </w:t>
      </w:r>
    </w:p>
    <w:p w:rsidR="003B2590" w:rsidRDefault="003B2590" w:rsidP="00301E5B"/>
    <w:p w:rsidR="003B2590" w:rsidRDefault="003B2590" w:rsidP="000B73BC">
      <w:pPr>
        <w:pStyle w:val="Overskrift2"/>
      </w:pPr>
      <w:r>
        <w:t>Mobilbruk blant barn generelt</w:t>
      </w:r>
    </w:p>
    <w:p w:rsidR="003B2590" w:rsidRDefault="002F36AA" w:rsidP="00301E5B">
      <w:r>
        <w:t>Medietilsynet skriver følgende på sin nettside om barns mobilbruk:</w:t>
      </w:r>
    </w:p>
    <w:p w:rsidR="00774F72" w:rsidRDefault="002F36AA" w:rsidP="00774F72">
      <w:r>
        <w:t>”</w:t>
      </w:r>
      <w:r w:rsidR="00774F72">
        <w:t>I Norge er gjennomsnittsalderen for å få mobil ca 10 år. Dette har nå holdt seg stabilt siden 2006, og det virker som en felles norm har vokst seg frem</w:t>
      </w:r>
      <w:r>
        <w:t xml:space="preserve"> </w:t>
      </w:r>
      <w:r w:rsidR="00774F72">
        <w:t>angående denne alderen. Kanskje er dette fordi</w:t>
      </w:r>
      <w:r>
        <w:t xml:space="preserve"> </w:t>
      </w:r>
      <w:r w:rsidR="00774F72">
        <w:t>barn som har nådd 10-årsalderen er modne nok til å forstå hvordan å bruke mobilen, og også klarer</w:t>
      </w:r>
      <w:r>
        <w:t xml:space="preserve"> </w:t>
      </w:r>
      <w:r w:rsidR="00774F72">
        <w:t>til en</w:t>
      </w:r>
      <w:r>
        <w:t xml:space="preserve"> </w:t>
      </w:r>
      <w:r w:rsidR="00774F72">
        <w:t>viss grad å styre bruken økonomisk sett.</w:t>
      </w:r>
      <w:r>
        <w:t>”</w:t>
      </w:r>
    </w:p>
    <w:p w:rsidR="002F36AA" w:rsidRDefault="002F36AA" w:rsidP="00774F72"/>
    <w:p w:rsidR="002F36AA" w:rsidRDefault="00B96DAC" w:rsidP="00774F72">
      <w:r>
        <w:t>Trygg bruk undersøkelsen fra 2010 sier blant annet følgende om barns mobilbruk:</w:t>
      </w:r>
    </w:p>
    <w:p w:rsidR="00774F72" w:rsidRDefault="00B96DAC" w:rsidP="00CD5D7D">
      <w:pPr>
        <w:pStyle w:val="Listeavsnitt"/>
        <w:numPr>
          <w:ilvl w:val="0"/>
          <w:numId w:val="4"/>
        </w:numPr>
      </w:pPr>
      <w:r>
        <w:t xml:space="preserve">90 prosent av barn mellom 9 og 16 år har egen mobil </w:t>
      </w:r>
    </w:p>
    <w:p w:rsidR="00774F72" w:rsidRDefault="00774F72" w:rsidP="00CD5D7D">
      <w:pPr>
        <w:pStyle w:val="Listeavsnitt"/>
        <w:numPr>
          <w:ilvl w:val="0"/>
          <w:numId w:val="4"/>
        </w:numPr>
      </w:pPr>
      <w:r>
        <w:t xml:space="preserve">Barn bruker mobilen mest til å snakke, sende SMS og ta bilder </w:t>
      </w:r>
    </w:p>
    <w:p w:rsidR="00774F72" w:rsidRDefault="00B96DAC" w:rsidP="00CD5D7D">
      <w:pPr>
        <w:pStyle w:val="Listeavsnitt"/>
        <w:numPr>
          <w:ilvl w:val="0"/>
          <w:numId w:val="4"/>
        </w:numPr>
      </w:pPr>
      <w:r>
        <w:t xml:space="preserve">14 prosent har opplevd at noen har sendt mobilbilder eller video av dem uten deres tillatelse, mens 8 prosent sier at de selv har gjort dette </w:t>
      </w:r>
    </w:p>
    <w:p w:rsidR="00774F72" w:rsidRDefault="00B96DAC" w:rsidP="00CD5D7D">
      <w:pPr>
        <w:pStyle w:val="Listeavsnitt"/>
        <w:numPr>
          <w:ilvl w:val="0"/>
          <w:numId w:val="4"/>
        </w:numPr>
      </w:pPr>
      <w:r>
        <w:t xml:space="preserve">40 prosent har abonnement registrert på foresatt, mens 31 prosent har kontantkort </w:t>
      </w:r>
    </w:p>
    <w:p w:rsidR="00774F72" w:rsidRDefault="00774F72" w:rsidP="00CD5D7D">
      <w:pPr>
        <w:pStyle w:val="Listeavsnitt"/>
        <w:numPr>
          <w:ilvl w:val="0"/>
          <w:numId w:val="4"/>
        </w:numPr>
      </w:pPr>
      <w:r>
        <w:t>Gjennomsnittsalderen for å få mobil er 10 år</w:t>
      </w:r>
    </w:p>
    <w:p w:rsidR="00CD5D7D" w:rsidRDefault="00CD5D7D" w:rsidP="00CD5D7D"/>
    <w:p w:rsidR="00CD5D7D" w:rsidRDefault="00CD5D7D" w:rsidP="00F6339F">
      <w:pPr>
        <w:pStyle w:val="Overskrift1"/>
      </w:pPr>
      <w:r>
        <w:t>Resultater</w:t>
      </w:r>
    </w:p>
    <w:p w:rsidR="00CD5D7D" w:rsidRDefault="00CD5D7D" w:rsidP="00CD5D7D"/>
    <w:p w:rsidR="00CD5D7D" w:rsidRDefault="00CD5D7D" w:rsidP="00CD5D7D">
      <w:r>
        <w:t xml:space="preserve">Nedenfor </w:t>
      </w:r>
      <w:r w:rsidR="00B96DAC">
        <w:t>presenteres</w:t>
      </w:r>
      <w:r>
        <w:t xml:space="preserve"> resultatene fra undersøkelsen.</w:t>
      </w:r>
    </w:p>
    <w:p w:rsidR="00EE36E9" w:rsidRDefault="00EE36E9" w:rsidP="00CD5D7D"/>
    <w:p w:rsidR="00CD5D7D" w:rsidRDefault="00CD5D7D" w:rsidP="00EE36E9">
      <w:pPr>
        <w:pStyle w:val="Overskrift2"/>
      </w:pPr>
      <w:r>
        <w:t>Alder</w:t>
      </w:r>
    </w:p>
    <w:p w:rsidR="00CD5D7D" w:rsidRDefault="00CD5D7D" w:rsidP="00CD5D7D">
      <w:r>
        <w:t xml:space="preserve">Deltakerne i undersøkelsen var fra seks til tretten år gamle (barneskole alder). Hovedtyngden var mellom ti og tolv år (21 av 37), og vi vil derfor i det følgende legge mest vekt på resultatene fra denne aldersgruppen. </w:t>
      </w:r>
      <w:r w:rsidR="00567C9B">
        <w:t xml:space="preserve">Sju av 37 var under ni år. Gjennomsnittsalderen var ca 10,5 år. </w:t>
      </w:r>
    </w:p>
    <w:p w:rsidR="00567C9B" w:rsidRDefault="00567C9B" w:rsidP="00CD5D7D"/>
    <w:p w:rsidR="00567C9B" w:rsidRDefault="00567C9B" w:rsidP="00EE36E9">
      <w:pPr>
        <w:pStyle w:val="Overskrift2"/>
      </w:pPr>
      <w:r>
        <w:t>Synshemming</w:t>
      </w:r>
    </w:p>
    <w:p w:rsidR="00567C9B" w:rsidRDefault="00567C9B" w:rsidP="00CD5D7D">
      <w:r>
        <w:t>4 var blinde og 33 svaksynte. Dette samstemmer godt med tallene for synshemmede generelt sett, der ca ti prosent er blinde. Dette indikerer at gruppen som deltok i intervjuene er forholdsvis representativ for aldersgruppen som helhet.</w:t>
      </w:r>
    </w:p>
    <w:p w:rsidR="00567C9B" w:rsidRDefault="00567C9B" w:rsidP="00CD5D7D"/>
    <w:p w:rsidR="00567C9B" w:rsidRDefault="00567C9B" w:rsidP="00EE36E9">
      <w:pPr>
        <w:pStyle w:val="Overskrift2"/>
      </w:pPr>
      <w:r>
        <w:t>Mobil</w:t>
      </w:r>
    </w:p>
    <w:p w:rsidR="00567C9B" w:rsidRDefault="00567C9B" w:rsidP="00CD5D7D">
      <w:r>
        <w:t xml:space="preserve">Åtte hadde ikke mobiltelefon. Ser vi imidlertid nærmere på disse tallene, er alder hovedforklaringen på dette. Kun </w:t>
      </w:r>
      <w:r w:rsidR="00684532">
        <w:t>en</w:t>
      </w:r>
      <w:r>
        <w:t xml:space="preserve"> av </w:t>
      </w:r>
      <w:r w:rsidR="00684532">
        <w:t>sju</w:t>
      </w:r>
      <w:r>
        <w:t xml:space="preserve"> </w:t>
      </w:r>
      <w:r w:rsidR="00684532">
        <w:t xml:space="preserve">i alderen under åtte år hadde mobiltelefon. De to siste som ikke hadde mobiltelefon var ni år. Det vil si at alle som var ti år eller eldre hadde mobiltelefon. Dette samsvarer godt med resultatene fra undersøkelsen Trygg bruk 2010, der 90 prosent mellom 9 og 16 år hadde egen mobiltelefon og gjennomsnittsalderen for å få egen mobiltelefon </w:t>
      </w:r>
      <w:r w:rsidR="00E64170">
        <w:t xml:space="preserve">var </w:t>
      </w:r>
      <w:r w:rsidR="00684532">
        <w:t>ti år. Med andre ord er bruken av mobiltelefon like vanlig blant synshemmede barn som blant barn generelt.</w:t>
      </w:r>
    </w:p>
    <w:p w:rsidR="00684532" w:rsidRDefault="00684532" w:rsidP="00CD5D7D"/>
    <w:p w:rsidR="00684532" w:rsidRDefault="00684532" w:rsidP="00EE36E9">
      <w:pPr>
        <w:pStyle w:val="Overskrift2"/>
      </w:pPr>
      <w:r>
        <w:t>Type mobiltelefon</w:t>
      </w:r>
    </w:p>
    <w:p w:rsidR="00B63A6C" w:rsidRDefault="0076692E" w:rsidP="0076692E">
      <w:r>
        <w:t>Siden ikke alle hadde helt oversikt over hvilken type mobiltelefoner de hadde, knytter det seg noe usikkerhet til disse tallene. I alt hadde altså 29 av 37 mobiltelefon. Ca 40 prosent av disse hadde smarttelefon (12), h</w:t>
      </w:r>
      <w:r w:rsidR="00C80CAA">
        <w:t xml:space="preserve">vorav fem av disse igjen hadde </w:t>
      </w:r>
      <w:proofErr w:type="spellStart"/>
      <w:r w:rsidR="00C80CAA">
        <w:t>i</w:t>
      </w:r>
      <w:r>
        <w:t>phone</w:t>
      </w:r>
      <w:proofErr w:type="spellEnd"/>
      <w:r>
        <w:t>.</w:t>
      </w:r>
      <w:r w:rsidR="0039278A">
        <w:t xml:space="preserve"> I 2011 gjennomførte Post- og Teletilsynet en telefonundersøkelse blant synshemmede i alderen 15-85 år, som det kan være interessant å sammenligne med (</w:t>
      </w:r>
      <w:r w:rsidR="006B595A">
        <w:t xml:space="preserve">Post- og Teletilsynet, Spørreundersøkelse om bruk avtelefoni og Internett blant blinde og svaksynte, 2011). </w:t>
      </w:r>
      <w:r w:rsidR="0039278A">
        <w:t>I rapporten kan vi blant annet lese følgende:</w:t>
      </w:r>
      <w:r>
        <w:t xml:space="preserve"> </w:t>
      </w:r>
    </w:p>
    <w:p w:rsidR="00B63A6C" w:rsidRDefault="0039278A" w:rsidP="0076692E">
      <w:r>
        <w:t>”</w:t>
      </w:r>
      <w:r w:rsidR="00B63A6C" w:rsidRPr="00B63A6C">
        <w:t>75 prosent av blinde og svaksynte som ble intervjuet i vår undersøkelse bruker vanlige mobiltelefoner, mens 19 prosent bruker smarttelefoner, se Figur 18.</w:t>
      </w:r>
      <w:r>
        <w:t>”</w:t>
      </w:r>
    </w:p>
    <w:p w:rsidR="00B63A6C" w:rsidRDefault="0039278A" w:rsidP="0076692E">
      <w:r>
        <w:t>Videre står det følgende:</w:t>
      </w:r>
    </w:p>
    <w:p w:rsidR="00B63A6C" w:rsidRDefault="0039278A" w:rsidP="0076692E">
      <w:r>
        <w:t>”</w:t>
      </w:r>
      <w:r w:rsidR="00B63A6C" w:rsidRPr="00B63A6C">
        <w:t>Vanlig mobiltelefon er mest utbredt blant eldre brukere: 84 prosent av de over 60 år bruker slike telefoner, mot bare 58 prosent av de yngste brukerne, se Figur 19. Blant de yngre er smarttelefoner med berøringsskjermtastatur ganske utbredt: 31 prosent av de under 30 år bruker slike telefoner, mens andelen ligger på 20 prosent for de mellom 30 og 44 år, 16 prosent for de mellom 45 og 59, og på 3 prosent for de som er 60 år eller eldre.</w:t>
      </w:r>
      <w:r>
        <w:t>”</w:t>
      </w:r>
    </w:p>
    <w:p w:rsidR="00B63A6C" w:rsidRDefault="00B63A6C" w:rsidP="0076692E"/>
    <w:p w:rsidR="003B0653" w:rsidRDefault="006B595A" w:rsidP="0076692E">
      <w:r>
        <w:t>Resultatene fra vår undersøkelse blant synshemmede barn understøtter den tendensen vi ser fra spørreundersøkelsen til Post- og Teletilsynet, der a</w:t>
      </w:r>
      <w:r w:rsidR="00C80CAA">
        <w:t xml:space="preserve">ndelen som bruker smarttelefon </w:t>
      </w:r>
      <w:r>
        <w:t>øker med synkende alder.</w:t>
      </w:r>
      <w:r w:rsidR="00CE695E">
        <w:t xml:space="preserve"> Utbredelsen av smarttelefoner er omtrent like stor i gruppen </w:t>
      </w:r>
      <w:r w:rsidR="003B0653">
        <w:t>15-29 år som i gruppen 6-13 år.</w:t>
      </w:r>
    </w:p>
    <w:p w:rsidR="00332617" w:rsidRDefault="0076692E" w:rsidP="00332617">
      <w:r>
        <w:t>Fire hadde telefoner spesielt designet for svaksynte (Doro). 13 hadde ”tradisjonelle mobiltelefoner”.</w:t>
      </w:r>
      <w:r w:rsidR="00A37BC2">
        <w:t xml:space="preserve"> </w:t>
      </w:r>
      <w:r w:rsidR="008F65E0">
        <w:t xml:space="preserve">Vi har ikke funnet direkte sammenlignbare tall for utbredelsen av smarttelefoner blant barn generelt, </w:t>
      </w:r>
      <w:r w:rsidR="008F65E0">
        <w:lastRenderedPageBreak/>
        <w:t>men i artikkelen</w:t>
      </w:r>
      <w:r w:rsidR="00332617">
        <w:t xml:space="preserve"> ”</w:t>
      </w:r>
      <w:r w:rsidR="00332617" w:rsidRPr="00332617">
        <w:t>Halvparten gjennom iPhone</w:t>
      </w:r>
      <w:r w:rsidR="00332617">
        <w:t>” i Digi den 13. juli 2011 kan vi blant annet lese følgende:</w:t>
      </w:r>
    </w:p>
    <w:p w:rsidR="00332617" w:rsidRDefault="00332617" w:rsidP="00332617">
      <w:r>
        <w:t xml:space="preserve">”Ferske tall Telenor har innhentet for digi.no viser at andelen smarttelefoner i Telenors kundebaser har økt fra 26,9 prosent i juni 2010 til 42,2 prosent i samme måned i 2011.” </w:t>
      </w:r>
    </w:p>
    <w:p w:rsidR="00332617" w:rsidRDefault="00332617" w:rsidP="0076692E">
      <w:r>
        <w:t>Videre skriver Aftenposten den 5. juni 2012 følgende om andelen solgte smarttelefoner i første kvartal i 2012 (</w:t>
      </w:r>
      <w:r w:rsidR="008F65E0">
        <w:t>”</w:t>
      </w:r>
      <w:r w:rsidR="008F65E0" w:rsidRPr="008F65E0">
        <w:t>Spår 15-gangeren på fem år for mobildata</w:t>
      </w:r>
      <w:r w:rsidR="008F65E0">
        <w:t>”</w:t>
      </w:r>
      <w:r>
        <w:t>):</w:t>
      </w:r>
    </w:p>
    <w:p w:rsidR="008F65E0" w:rsidRDefault="00332617" w:rsidP="008F65E0">
      <w:r>
        <w:t>”</w:t>
      </w:r>
      <w:r w:rsidR="008F65E0">
        <w:t>Norge utmerker seg med en smarttelefonandel som er over dobbelt så høy som gjennomsnittet</w:t>
      </w:r>
      <w:r w:rsidR="00A37BC2">
        <w:t xml:space="preserve"> </w:t>
      </w:r>
      <w:r w:rsidR="008F65E0">
        <w:t>globalt. Og det forventes at andelen vil være 80 prosent i år,</w:t>
      </w:r>
      <w:r w:rsidR="00A37BC2">
        <w:t xml:space="preserve"> </w:t>
      </w:r>
      <w:r w:rsidR="008F65E0">
        <w:t>sier Aanensen, som viser til data fra Elektronikkbransjen.</w:t>
      </w:r>
      <w:r w:rsidR="00A37BC2">
        <w:t>”</w:t>
      </w:r>
    </w:p>
    <w:p w:rsidR="007738AF" w:rsidRDefault="00A37BC2" w:rsidP="0076692E">
      <w:r>
        <w:t xml:space="preserve">Siden disse tallene gjelder for personer i alle aldre, indikerer de at utbredelsen </w:t>
      </w:r>
      <w:r w:rsidR="0076692E">
        <w:t xml:space="preserve">av smarttelefoner er </w:t>
      </w:r>
      <w:r>
        <w:t xml:space="preserve">langt </w:t>
      </w:r>
      <w:r w:rsidR="0076692E">
        <w:t xml:space="preserve">høyere blant barn generelt enn blant synshemmede barn. </w:t>
      </w:r>
      <w:r w:rsidR="00B96DAC">
        <w:t>Dette har trolig sammenheng med at smarttelefoner er mer krevende å bruke for synshemmede barn.</w:t>
      </w:r>
    </w:p>
    <w:p w:rsidR="007738AF" w:rsidRDefault="007738AF" w:rsidP="0076692E"/>
    <w:p w:rsidR="007738AF" w:rsidRDefault="007738AF" w:rsidP="00EE36E9">
      <w:pPr>
        <w:pStyle w:val="Overskrift2"/>
      </w:pPr>
      <w:r>
        <w:t>Hjelpemiddel</w:t>
      </w:r>
    </w:p>
    <w:p w:rsidR="00747E34" w:rsidRDefault="007738AF" w:rsidP="0076692E">
      <w:r>
        <w:t xml:space="preserve">Kun to personer svarte ja på at de hadde en skjermleser eller skjermforstørrer installert på mobiltelefonen sin. </w:t>
      </w:r>
      <w:r w:rsidR="00747E34">
        <w:t>I ti</w:t>
      </w:r>
      <w:r w:rsidR="00C80CAA">
        <w:t xml:space="preserve">llegg hadde altså fem personer </w:t>
      </w:r>
      <w:proofErr w:type="spellStart"/>
      <w:r w:rsidR="00C80CAA">
        <w:t>i</w:t>
      </w:r>
      <w:r w:rsidR="00747E34">
        <w:t>phone</w:t>
      </w:r>
      <w:proofErr w:type="spellEnd"/>
      <w:r w:rsidR="00747E34">
        <w:t xml:space="preserve">, der skjermleseren </w:t>
      </w:r>
      <w:proofErr w:type="spellStart"/>
      <w:r w:rsidR="00747E34">
        <w:t>Voiceover</w:t>
      </w:r>
      <w:proofErr w:type="spellEnd"/>
      <w:r w:rsidR="00747E34">
        <w:t xml:space="preserve"> føl</w:t>
      </w:r>
      <w:r w:rsidR="00C80CAA">
        <w:t xml:space="preserve">ger med som standard. Alle fem som hadde </w:t>
      </w:r>
      <w:proofErr w:type="spellStart"/>
      <w:r w:rsidR="00C80CAA">
        <w:t>i</w:t>
      </w:r>
      <w:r w:rsidR="00747E34">
        <w:t>phone</w:t>
      </w:r>
      <w:proofErr w:type="spellEnd"/>
      <w:r w:rsidR="00747E34">
        <w:t xml:space="preserve"> var svaksynte og blant de eldste i gruppen (to var 13 år og de tre resterende var henholdsvis 12, 11 og 10 år).</w:t>
      </w:r>
      <w:r w:rsidR="00B7367D">
        <w:t xml:space="preserve"> Vi har ikke informasjon om de brukte skjermleseren Voiceov</w:t>
      </w:r>
      <w:r w:rsidR="00C80CAA">
        <w:t>er eller ikke, men vårt inntryk</w:t>
      </w:r>
      <w:r w:rsidR="00B7367D">
        <w:t>k under intervjuene var at flere av de fem hadde tilstrekkelig syn til å kunne betjene berøringsskjermen på en tilfr</w:t>
      </w:r>
      <w:r w:rsidR="00B63A6C">
        <w:t>ed</w:t>
      </w:r>
      <w:r w:rsidR="00B7367D">
        <w:t>sstillende måte.</w:t>
      </w:r>
    </w:p>
    <w:p w:rsidR="007738AF" w:rsidRDefault="00B7367D" w:rsidP="0076692E">
      <w:r>
        <w:t xml:space="preserve">Andelen som bruker hjelpemidler </w:t>
      </w:r>
      <w:r w:rsidR="007738AF">
        <w:t>er overraskende lav med tanke på at de aller fleste av dem ville ha hatt nytte av en skjermleser eller skjermforstørrer på telefonen, og siden skjermlesere og skjermforstørrere innvilges av NAV som hjelpemiddel.  Mye tyder her derfor på at synshemmede barn har et ubrukt potensiale med hensyn til en mer effektiv og funksjonsrik bruk av mobiltelefonen.</w:t>
      </w:r>
      <w:r w:rsidR="00CE695E">
        <w:t xml:space="preserve"> I Spørreundersøkelsen fra Post- og Teletilsynet står det blant annet følgende om bruk av hjelpemidler: </w:t>
      </w:r>
    </w:p>
    <w:p w:rsidR="00CE695E" w:rsidRDefault="00CE695E" w:rsidP="0076692E">
      <w:r>
        <w:t>”</w:t>
      </w:r>
      <w:r w:rsidRPr="00CE695E">
        <w:t>De fleste respondentene (64 prosent) bruker ingen tilleggsfunksjoner, se Figur 20. Tekst til tale er brukt av hver fjerde bruker, og om lag en av ti bruker bildeforstørring.</w:t>
      </w:r>
      <w:r>
        <w:t>”</w:t>
      </w:r>
    </w:p>
    <w:p w:rsidR="00CE695E" w:rsidRDefault="00CE695E" w:rsidP="0076692E">
      <w:r>
        <w:t>Dette kan tyde på at bruken av hjelpemidler er noe mer utbredt blant synshemmede over 15 år</w:t>
      </w:r>
      <w:r w:rsidR="003B0653">
        <w:t xml:space="preserve"> enn blant synshemmede barn</w:t>
      </w:r>
      <w:r>
        <w:t xml:space="preserve">. </w:t>
      </w:r>
    </w:p>
    <w:p w:rsidR="00CE695E" w:rsidRDefault="00CE695E" w:rsidP="003B0653"/>
    <w:p w:rsidR="007738AF" w:rsidRDefault="007738AF" w:rsidP="00EE36E9">
      <w:pPr>
        <w:pStyle w:val="Overskrift2"/>
      </w:pPr>
      <w:r>
        <w:t>Videotelefoni</w:t>
      </w:r>
    </w:p>
    <w:p w:rsidR="002A0B15" w:rsidRDefault="007738AF" w:rsidP="00E41A64">
      <w:r>
        <w:t xml:space="preserve">Kun to hadde brukt videotelefoni på mobiltelefonen, </w:t>
      </w:r>
      <w:r w:rsidR="002A0B15">
        <w:t xml:space="preserve">og begge hadde kun brukt det til å teste hva dette var.  Ingen hadde derfor brukt det til noe nyttig. Dette er kanskje ikke så overraskende, fordi bruk av videotelefoni for synshemmede i seg selv kan synes som en selvmotsigelse. Dessuten er de mulighetene bruk av videotelefoni gir for synshemmede lite kjent. Videre tyder også mye på at denne bruken også er lite utbredt </w:t>
      </w:r>
      <w:r w:rsidR="00B96DAC">
        <w:t>blant</w:t>
      </w:r>
      <w:r w:rsidR="002A0B15">
        <w:t xml:space="preserve"> barn generelt. </w:t>
      </w:r>
      <w:r w:rsidR="00B96DAC">
        <w:t>Jamfør at det i Trygg bruk undersøkelsen fra 2010 kommer fram at b</w:t>
      </w:r>
      <w:r w:rsidR="00B96DAC" w:rsidRPr="002A0B15">
        <w:t>arn bruker mobilen mest til å snakke, sende SMS og ta bilder</w:t>
      </w:r>
      <w:r w:rsidR="00B96DAC">
        <w:t xml:space="preserve">. </w:t>
      </w:r>
      <w:r w:rsidR="00E41A64">
        <w:t xml:space="preserve">Samtidig spiller </w:t>
      </w:r>
      <w:r w:rsidR="00E41A64">
        <w:lastRenderedPageBreak/>
        <w:t>også barns modenhet her inn (jamfør sitatet fra Medietilsynet ovenfor), og dermed kan det hende at videotelefoni først blir aktuelt i en eldre aldersgruppe.</w:t>
      </w:r>
      <w:r w:rsidR="002A0B15">
        <w:t xml:space="preserve"> </w:t>
      </w:r>
    </w:p>
    <w:p w:rsidR="00E41A64" w:rsidRDefault="00E41A64" w:rsidP="00E41A64"/>
    <w:p w:rsidR="00E41A64" w:rsidRDefault="00E41A64" w:rsidP="00EE36E9">
      <w:pPr>
        <w:pStyle w:val="Overskrift2"/>
      </w:pPr>
      <w:r>
        <w:t>GPS</w:t>
      </w:r>
    </w:p>
    <w:p w:rsidR="0075054E" w:rsidRDefault="005E01AB" w:rsidP="00E41A64">
      <w:r>
        <w:t xml:space="preserve">Ingen bruker GPS. To av de som har smarttelefoner har imidlertid så vidt testet bruk av GPS på mobiltelefonen. Med andre ord ikke til noe nyttig formål, men bare for moro skyld. Det vil si at ingen bruker GPS’er spesielt laget for synshemmede. </w:t>
      </w:r>
    </w:p>
    <w:p w:rsidR="0075054E" w:rsidRDefault="0075054E" w:rsidP="00E41A64"/>
    <w:p w:rsidR="00311635" w:rsidRDefault="0088465A" w:rsidP="00E41A64">
      <w:r>
        <w:t>Selv om det knytter seg et klart forbedringspotensiale til bruk</w:t>
      </w:r>
      <w:r w:rsidR="0075054E">
        <w:t>en</w:t>
      </w:r>
      <w:r>
        <w:t xml:space="preserve"> av GPS for synshemmede,</w:t>
      </w:r>
      <w:r w:rsidR="0075054E">
        <w:t xml:space="preserve"> er det likevel overraskende at bruken er så lite utbredt. Ikke minst med tanke på at vi vet at m</w:t>
      </w:r>
      <w:r w:rsidR="0075054E" w:rsidRPr="0075054E">
        <w:t xml:space="preserve">obilitet er en av de største utfordringene for synshemmede i hverdagen, og </w:t>
      </w:r>
      <w:r w:rsidR="0075054E">
        <w:t xml:space="preserve">at </w:t>
      </w:r>
      <w:r w:rsidR="0075054E" w:rsidRPr="0075054E">
        <w:t xml:space="preserve">eksisterende GPS-løsninger </w:t>
      </w:r>
      <w:r w:rsidR="0075054E">
        <w:t xml:space="preserve">utvilsomt </w:t>
      </w:r>
      <w:r w:rsidR="0075054E" w:rsidRPr="0075054E">
        <w:t>kan være nyttige navigeringshjelpemidler.</w:t>
      </w:r>
      <w:r w:rsidR="0075054E">
        <w:t xml:space="preserve"> </w:t>
      </w:r>
      <w:r w:rsidR="0075054E" w:rsidRPr="0075054E">
        <w:t xml:space="preserve">Selv om dette ikke er offisielt, kan </w:t>
      </w:r>
      <w:r w:rsidR="0075054E">
        <w:t xml:space="preserve">dessuten </w:t>
      </w:r>
      <w:r w:rsidR="0075054E" w:rsidRPr="0075054E">
        <w:t xml:space="preserve">synshemmede få støtte til innkjøp av spesiallagede GPSer (talende menyer </w:t>
      </w:r>
      <w:r w:rsidR="00B96DAC" w:rsidRPr="0075054E">
        <w:t>etc.</w:t>
      </w:r>
      <w:r w:rsidR="0075054E" w:rsidRPr="0075054E">
        <w:t xml:space="preserve">). </w:t>
      </w:r>
      <w:r w:rsidR="00632AF9">
        <w:t>På en annen side er det grunn til å tro at bruken av GPS ikke er noe mer utbredt blant barn generelt. Likevel er en slik sammenligning lite relevant, fordi barn generelt ikke vil ha den samme nytten av GPS som synshemmede barn. Videre er det også et spørsmål når synshemmede barn bør introduseres for bruk av GPS i forbindelse med mobilitet. Bør dette vente til de blir eldre, eller er det en fordel å starte så tidlig som mulig?</w:t>
      </w:r>
      <w:r w:rsidR="00311635">
        <w:t xml:space="preserve"> Tor Ulland ved Huseby Kompetansesenter for synshemmede skriver følgende om bruk av GPS for synshemmede på hjemmesiden til Interessegruppe for Synshemmede EDV-brukere (ISE): </w:t>
      </w:r>
    </w:p>
    <w:p w:rsidR="00311635" w:rsidRDefault="00311635" w:rsidP="00311635">
      <w:r>
        <w:t>”Bruk av GPS (Global Positioning System) bør inngå som en naturlig del av mobilitetsopplæring, på lik linje med opplæringstilbud i bruk av hvit stokk, ledsagerteknikker eller bruk av kikkert eller digitalt kamera.” (http://www.ise.no/artikkel/bruk-av-gps-av-tor-ulland)</w:t>
      </w:r>
    </w:p>
    <w:p w:rsidR="00311635" w:rsidRDefault="00311635" w:rsidP="00311635"/>
    <w:p w:rsidR="00311635" w:rsidRDefault="00311635" w:rsidP="00311635">
      <w:r>
        <w:t>Videre skriver Ulland:</w:t>
      </w:r>
    </w:p>
    <w:p w:rsidR="00311635" w:rsidRDefault="00311635" w:rsidP="00311635">
      <w:r>
        <w:t>”Introduksjonen av GPS bør fortrinnsvis komme i etterkant av opplæringen i ledsager-, beskyttelses- og stokkteknikker. Dette er ferdigheter som brukeren bør mestre relativt godt for i tillegg å kunne nyttiggjøre seg GPS ved mobilitet. En GPS vil aldri kunne erstatte en hvit stokk eller en førerhund. Det er kun et tilleggshjelpemiddel som brukes for å lette orienteringen.”</w:t>
      </w:r>
    </w:p>
    <w:p w:rsidR="00311635" w:rsidRDefault="00311635" w:rsidP="00311635"/>
    <w:p w:rsidR="00311635" w:rsidRDefault="00311635" w:rsidP="00311635">
      <w:r>
        <w:t xml:space="preserve">Med dette som bakgrunn bør det drøftes hva som er den rette alderen for å starte med opplæring i bruk av GPS. Trolig vil dette variere med den enkeltes forutsetninger og behov, men </w:t>
      </w:r>
      <w:r w:rsidR="00765C1E">
        <w:t xml:space="preserve">dette spørsmålet </w:t>
      </w:r>
      <w:r w:rsidR="007B389A">
        <w:t xml:space="preserve">bør drøftes </w:t>
      </w:r>
      <w:r w:rsidR="00765C1E">
        <w:t>i fagmiljøene</w:t>
      </w:r>
      <w:r w:rsidR="00E64170">
        <w:t xml:space="preserve"> og blant brukerne og deres foresatte</w:t>
      </w:r>
      <w:r w:rsidR="00765C1E">
        <w:t>.</w:t>
      </w:r>
    </w:p>
    <w:p w:rsidR="00765C1E" w:rsidRDefault="00765C1E" w:rsidP="00311635"/>
    <w:p w:rsidR="00C80CAA" w:rsidRDefault="00C80CAA">
      <w:pPr>
        <w:rPr>
          <w:rFonts w:asciiTheme="majorHAnsi" w:eastAsiaTheme="majorEastAsia" w:hAnsiTheme="majorHAnsi" w:cstheme="majorBidi"/>
          <w:b/>
          <w:bCs/>
          <w:color w:val="365F91" w:themeColor="accent1" w:themeShade="BF"/>
          <w:sz w:val="28"/>
          <w:szCs w:val="28"/>
        </w:rPr>
      </w:pPr>
      <w:r>
        <w:br w:type="page"/>
      </w:r>
    </w:p>
    <w:p w:rsidR="007B389A" w:rsidRDefault="007B389A" w:rsidP="007B389A">
      <w:pPr>
        <w:pStyle w:val="Overskrift1"/>
      </w:pPr>
      <w:r>
        <w:lastRenderedPageBreak/>
        <w:t>Oppsummering</w:t>
      </w:r>
    </w:p>
    <w:p w:rsidR="007B389A" w:rsidRDefault="007B389A" w:rsidP="00311635"/>
    <w:p w:rsidR="00765C1E" w:rsidRDefault="004F31AE" w:rsidP="00311635">
      <w:r>
        <w:t xml:space="preserve">Som en del av de to forskningsprosjektene SE og Forbedret GPS for synshemmede intervjuet vi sommeren 2012 37 synshemmedde barn om deres bruk av mobiltelefon, videotelefoni og GPS. </w:t>
      </w:r>
      <w:r w:rsidR="00B96DAC">
        <w:t xml:space="preserve">Resultatene viser at synshemmede barn bruker mobiltelefon i like stor utstrekning som barn generelt, men at bruken av smarttelefoner er mindre utbredt enn blant ikke-synshemmede barn. </w:t>
      </w:r>
      <w:r>
        <w:t xml:space="preserve">To av barna har testet videotelefoni for moro skyld, men ingen har brukt videotelefoni for å få hjelp til å se. Ingen av barna bruker GPS, men også her har to barn testet bruken på sine </w:t>
      </w:r>
      <w:r w:rsidR="00B96DAC">
        <w:t>smarttelefoner</w:t>
      </w:r>
      <w:r>
        <w:t xml:space="preserve">. Med tanke på de mulighetene bruk av videotelefoni og GPS gir, bør det med bakgrunn i </w:t>
      </w:r>
      <w:r w:rsidR="00B96DAC">
        <w:t>resultatene</w:t>
      </w:r>
      <w:r>
        <w:t xml:space="preserve"> fra denne undersøkelsen innledes en debatt om når synshemmede barn bør introduseres </w:t>
      </w:r>
      <w:r w:rsidR="005B0E1F">
        <w:t xml:space="preserve">for </w:t>
      </w:r>
      <w:r>
        <w:t xml:space="preserve">og læres opp i </w:t>
      </w:r>
      <w:r w:rsidR="005B0E1F">
        <w:t xml:space="preserve">bruk av </w:t>
      </w:r>
      <w:r>
        <w:t>videotelefoni og GPS.</w:t>
      </w:r>
    </w:p>
    <w:sectPr w:rsidR="00765C1E" w:rsidSect="000C5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2397"/>
    <w:multiLevelType w:val="hybridMultilevel"/>
    <w:tmpl w:val="40DA69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CA93DF3"/>
    <w:multiLevelType w:val="hybridMultilevel"/>
    <w:tmpl w:val="B6926C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401674F"/>
    <w:multiLevelType w:val="hybridMultilevel"/>
    <w:tmpl w:val="9C5278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98D46B5"/>
    <w:multiLevelType w:val="hybridMultilevel"/>
    <w:tmpl w:val="BF8A9D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8554F30"/>
    <w:multiLevelType w:val="hybridMultilevel"/>
    <w:tmpl w:val="E6421E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7DA57014"/>
    <w:multiLevelType w:val="hybridMultilevel"/>
    <w:tmpl w:val="00A644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626C37"/>
    <w:rsid w:val="00032BF1"/>
    <w:rsid w:val="000B73BC"/>
    <w:rsid w:val="000C595A"/>
    <w:rsid w:val="001703A9"/>
    <w:rsid w:val="002A0B15"/>
    <w:rsid w:val="002F36AA"/>
    <w:rsid w:val="00301E5B"/>
    <w:rsid w:val="00307698"/>
    <w:rsid w:val="00311635"/>
    <w:rsid w:val="00332617"/>
    <w:rsid w:val="00332E7E"/>
    <w:rsid w:val="0039278A"/>
    <w:rsid w:val="003A3693"/>
    <w:rsid w:val="003B0653"/>
    <w:rsid w:val="003B2590"/>
    <w:rsid w:val="00425DC1"/>
    <w:rsid w:val="004913A2"/>
    <w:rsid w:val="004E5BC1"/>
    <w:rsid w:val="004F31AE"/>
    <w:rsid w:val="00567C9B"/>
    <w:rsid w:val="005B0E1F"/>
    <w:rsid w:val="005D00D7"/>
    <w:rsid w:val="005E01AB"/>
    <w:rsid w:val="00606B5B"/>
    <w:rsid w:val="00626C37"/>
    <w:rsid w:val="00632AF9"/>
    <w:rsid w:val="0065621A"/>
    <w:rsid w:val="00684532"/>
    <w:rsid w:val="00686F05"/>
    <w:rsid w:val="0068753C"/>
    <w:rsid w:val="006B595A"/>
    <w:rsid w:val="00747E34"/>
    <w:rsid w:val="0075054E"/>
    <w:rsid w:val="00765C1E"/>
    <w:rsid w:val="0076692E"/>
    <w:rsid w:val="0077047B"/>
    <w:rsid w:val="007738AF"/>
    <w:rsid w:val="00774F72"/>
    <w:rsid w:val="007B389A"/>
    <w:rsid w:val="007B653C"/>
    <w:rsid w:val="007E2E64"/>
    <w:rsid w:val="008450FD"/>
    <w:rsid w:val="00852F61"/>
    <w:rsid w:val="0088465A"/>
    <w:rsid w:val="008F65E0"/>
    <w:rsid w:val="009269CB"/>
    <w:rsid w:val="00973B43"/>
    <w:rsid w:val="00975B8F"/>
    <w:rsid w:val="009B6FFC"/>
    <w:rsid w:val="00A37BC2"/>
    <w:rsid w:val="00A80875"/>
    <w:rsid w:val="00AE39F2"/>
    <w:rsid w:val="00B530E8"/>
    <w:rsid w:val="00B63A6C"/>
    <w:rsid w:val="00B7367D"/>
    <w:rsid w:val="00B9331E"/>
    <w:rsid w:val="00B96DAC"/>
    <w:rsid w:val="00BD39A9"/>
    <w:rsid w:val="00BD5D68"/>
    <w:rsid w:val="00C1292A"/>
    <w:rsid w:val="00C80CAA"/>
    <w:rsid w:val="00CD5D7D"/>
    <w:rsid w:val="00CE695E"/>
    <w:rsid w:val="00D332BD"/>
    <w:rsid w:val="00D54749"/>
    <w:rsid w:val="00E41A64"/>
    <w:rsid w:val="00E64170"/>
    <w:rsid w:val="00EE36E9"/>
    <w:rsid w:val="00EF5C3A"/>
    <w:rsid w:val="00F6339F"/>
    <w:rsid w:val="00FC34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5A"/>
  </w:style>
  <w:style w:type="paragraph" w:styleId="Overskrift1">
    <w:name w:val="heading 1"/>
    <w:basedOn w:val="Normal"/>
    <w:next w:val="Normal"/>
    <w:link w:val="Overskrift1Tegn"/>
    <w:uiPriority w:val="9"/>
    <w:qFormat/>
    <w:rsid w:val="00F63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633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00D7"/>
    <w:pPr>
      <w:ind w:left="720"/>
      <w:contextualSpacing/>
    </w:pPr>
  </w:style>
  <w:style w:type="character" w:customStyle="1" w:styleId="Overskrift1Tegn">
    <w:name w:val="Overskrift 1 Tegn"/>
    <w:basedOn w:val="Standardskriftforavsnitt"/>
    <w:link w:val="Overskrift1"/>
    <w:uiPriority w:val="9"/>
    <w:rsid w:val="00F6339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6339F"/>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5B0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B0E1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5B0E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B0E1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2610">
      <w:bodyDiv w:val="1"/>
      <w:marLeft w:val="0"/>
      <w:marRight w:val="0"/>
      <w:marTop w:val="0"/>
      <w:marBottom w:val="0"/>
      <w:divBdr>
        <w:top w:val="none" w:sz="0" w:space="0" w:color="auto"/>
        <w:left w:val="none" w:sz="0" w:space="0" w:color="auto"/>
        <w:bottom w:val="none" w:sz="0" w:space="0" w:color="auto"/>
        <w:right w:val="none" w:sz="0" w:space="0" w:color="auto"/>
      </w:divBdr>
    </w:div>
    <w:div w:id="785077361">
      <w:bodyDiv w:val="1"/>
      <w:marLeft w:val="0"/>
      <w:marRight w:val="0"/>
      <w:marTop w:val="0"/>
      <w:marBottom w:val="0"/>
      <w:divBdr>
        <w:top w:val="none" w:sz="0" w:space="0" w:color="auto"/>
        <w:left w:val="none" w:sz="0" w:space="0" w:color="auto"/>
        <w:bottom w:val="none" w:sz="0" w:space="0" w:color="auto"/>
        <w:right w:val="none" w:sz="0" w:space="0" w:color="auto"/>
      </w:divBdr>
    </w:div>
    <w:div w:id="1368525113">
      <w:bodyDiv w:val="1"/>
      <w:marLeft w:val="0"/>
      <w:marRight w:val="0"/>
      <w:marTop w:val="0"/>
      <w:marBottom w:val="0"/>
      <w:divBdr>
        <w:top w:val="none" w:sz="0" w:space="0" w:color="auto"/>
        <w:left w:val="none" w:sz="0" w:space="0" w:color="auto"/>
        <w:bottom w:val="none" w:sz="0" w:space="0" w:color="auto"/>
        <w:right w:val="none" w:sz="0" w:space="0" w:color="auto"/>
      </w:divBdr>
    </w:div>
    <w:div w:id="1532918854">
      <w:bodyDiv w:val="1"/>
      <w:marLeft w:val="0"/>
      <w:marRight w:val="0"/>
      <w:marTop w:val="0"/>
      <w:marBottom w:val="0"/>
      <w:divBdr>
        <w:top w:val="none" w:sz="0" w:space="0" w:color="auto"/>
        <w:left w:val="none" w:sz="0" w:space="0" w:color="auto"/>
        <w:bottom w:val="none" w:sz="0" w:space="0" w:color="auto"/>
        <w:right w:val="none" w:sz="0" w:space="0" w:color="auto"/>
      </w:divBdr>
    </w:div>
    <w:div w:id="1934626779">
      <w:bodyDiv w:val="1"/>
      <w:marLeft w:val="0"/>
      <w:marRight w:val="0"/>
      <w:marTop w:val="0"/>
      <w:marBottom w:val="0"/>
      <w:divBdr>
        <w:top w:val="none" w:sz="0" w:space="0" w:color="auto"/>
        <w:left w:val="none" w:sz="0" w:space="0" w:color="auto"/>
        <w:bottom w:val="none" w:sz="0" w:space="0" w:color="auto"/>
        <w:right w:val="none" w:sz="0" w:space="0" w:color="auto"/>
      </w:divBdr>
    </w:div>
    <w:div w:id="19735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2263</Words>
  <Characters>11997</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Magne</dc:creator>
  <cp:lastModifiedBy>Trond Ausland</cp:lastModifiedBy>
  <cp:revision>8</cp:revision>
  <dcterms:created xsi:type="dcterms:W3CDTF">2012-07-25T10:46:00Z</dcterms:created>
  <dcterms:modified xsi:type="dcterms:W3CDTF">2012-08-08T09:58:00Z</dcterms:modified>
</cp:coreProperties>
</file>