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FD4A5" w14:textId="77777777" w:rsidR="00162B9F" w:rsidRPr="004D5796" w:rsidRDefault="00162B9F" w:rsidP="006E1060">
      <w:pPr>
        <w:pStyle w:val="Tittel"/>
        <w:jc w:val="center"/>
        <w:rPr>
          <w:color w:val="323E4F" w:themeColor="text2" w:themeShade="BF"/>
          <w:spacing w:val="5"/>
          <w:sz w:val="52"/>
          <w:szCs w:val="52"/>
          <w:lang w:val="nb-NO"/>
        </w:rPr>
      </w:pPr>
    </w:p>
    <w:p w14:paraId="030D290D" w14:textId="437686F1" w:rsidR="00F2097D" w:rsidRPr="004D5796" w:rsidRDefault="00301CDC" w:rsidP="006E1060">
      <w:pPr>
        <w:pStyle w:val="Tittel"/>
        <w:jc w:val="center"/>
        <w:rPr>
          <w:color w:val="323E4F" w:themeColor="text2" w:themeShade="BF"/>
          <w:spacing w:val="5"/>
          <w:sz w:val="52"/>
          <w:szCs w:val="52"/>
          <w:lang w:val="nb-NO"/>
        </w:rPr>
      </w:pPr>
      <w:r>
        <w:rPr>
          <w:color w:val="323E4F" w:themeColor="text2" w:themeShade="BF"/>
          <w:spacing w:val="5"/>
          <w:sz w:val="52"/>
          <w:szCs w:val="52"/>
          <w:lang w:val="nb-NO"/>
        </w:rPr>
        <w:t>Test</w:t>
      </w:r>
      <w:r w:rsidR="00D87244">
        <w:rPr>
          <w:color w:val="323E4F" w:themeColor="text2" w:themeShade="BF"/>
          <w:spacing w:val="5"/>
          <w:sz w:val="52"/>
          <w:szCs w:val="52"/>
          <w:lang w:val="nb-NO"/>
        </w:rPr>
        <w:t>rapport</w:t>
      </w:r>
      <w:r w:rsidR="00F62FF7">
        <w:rPr>
          <w:color w:val="323E4F" w:themeColor="text2" w:themeShade="BF"/>
          <w:spacing w:val="5"/>
          <w:sz w:val="52"/>
          <w:szCs w:val="52"/>
          <w:lang w:val="nb-NO"/>
        </w:rPr>
        <w:t xml:space="preserve"> – </w:t>
      </w:r>
      <w:r w:rsidR="00D87244">
        <w:rPr>
          <w:color w:val="323E4F" w:themeColor="text2" w:themeShade="BF"/>
          <w:spacing w:val="5"/>
          <w:sz w:val="52"/>
          <w:szCs w:val="52"/>
          <w:lang w:val="nb-NO"/>
        </w:rPr>
        <w:t xml:space="preserve">veileder i produksjon av </w:t>
      </w:r>
      <w:r w:rsidR="00F62FF7">
        <w:rPr>
          <w:color w:val="323E4F" w:themeColor="text2" w:themeShade="BF"/>
          <w:spacing w:val="5"/>
          <w:sz w:val="52"/>
          <w:szCs w:val="52"/>
          <w:lang w:val="nb-NO"/>
        </w:rPr>
        <w:t>universelt utformet video i undervisningssektoren</w:t>
      </w:r>
      <w:r>
        <w:rPr>
          <w:color w:val="323E4F" w:themeColor="text2" w:themeShade="BF"/>
          <w:spacing w:val="5"/>
          <w:sz w:val="52"/>
          <w:szCs w:val="52"/>
          <w:lang w:val="nb-NO"/>
        </w:rPr>
        <w:t xml:space="preserve"> </w:t>
      </w:r>
      <w:r w:rsidR="008B4543" w:rsidRPr="004D5796">
        <w:rPr>
          <w:color w:val="323E4F" w:themeColor="text2" w:themeShade="BF"/>
          <w:spacing w:val="5"/>
          <w:sz w:val="52"/>
          <w:szCs w:val="52"/>
          <w:lang w:val="nb-NO"/>
        </w:rPr>
        <w:t xml:space="preserve"> </w:t>
      </w:r>
    </w:p>
    <w:p w14:paraId="4F011C93" w14:textId="77777777" w:rsidR="00F2097D" w:rsidRPr="004D5796" w:rsidRDefault="00F2097D" w:rsidP="00F2097D">
      <w:pPr>
        <w:rPr>
          <w:noProof/>
          <w:sz w:val="96"/>
          <w:szCs w:val="96"/>
          <w:lang w:val="nb-NO" w:eastAsia="nb-NO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685"/>
      </w:tblGrid>
      <w:tr w:rsidR="00F2097D" w:rsidRPr="00413803" w14:paraId="63F480E2" w14:textId="77777777" w:rsidTr="00E67D1A">
        <w:trPr>
          <w:jc w:val="center"/>
        </w:trPr>
        <w:tc>
          <w:tcPr>
            <w:tcW w:w="2547" w:type="dxa"/>
          </w:tcPr>
          <w:p w14:paraId="78B20226" w14:textId="77777777" w:rsidR="00F2097D" w:rsidRPr="004D5796" w:rsidRDefault="00F2097D" w:rsidP="00E67D1A">
            <w:pPr>
              <w:rPr>
                <w:b/>
                <w:noProof/>
                <w:lang w:val="nb-NO" w:eastAsia="nb-NO"/>
              </w:rPr>
            </w:pPr>
            <w:r w:rsidRPr="004D5796">
              <w:rPr>
                <w:b/>
                <w:noProof/>
                <w:lang w:val="nb-NO" w:eastAsia="nb-NO"/>
              </w:rPr>
              <w:t>Prosjektittel:</w:t>
            </w:r>
          </w:p>
        </w:tc>
        <w:tc>
          <w:tcPr>
            <w:tcW w:w="3685" w:type="dxa"/>
          </w:tcPr>
          <w:p w14:paraId="60096855" w14:textId="78E5BEC2" w:rsidR="00F2097D" w:rsidRPr="004D5796" w:rsidRDefault="00F62FF7" w:rsidP="00E67D1A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Universelt utformet video i praksis</w:t>
            </w:r>
          </w:p>
        </w:tc>
      </w:tr>
      <w:tr w:rsidR="00F2097D" w:rsidRPr="004D5796" w14:paraId="4589B1A8" w14:textId="77777777" w:rsidTr="00E67D1A">
        <w:trPr>
          <w:jc w:val="center"/>
        </w:trPr>
        <w:tc>
          <w:tcPr>
            <w:tcW w:w="2547" w:type="dxa"/>
          </w:tcPr>
          <w:p w14:paraId="36014F8B" w14:textId="3314ADD2" w:rsidR="00F2097D" w:rsidRPr="004D5796" w:rsidRDefault="00071BAC" w:rsidP="00E67D1A">
            <w:pPr>
              <w:rPr>
                <w:b/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>Skrevet av:</w:t>
            </w:r>
          </w:p>
        </w:tc>
        <w:tc>
          <w:tcPr>
            <w:tcW w:w="3685" w:type="dxa"/>
          </w:tcPr>
          <w:p w14:paraId="6B55617C" w14:textId="5FB31DE4" w:rsidR="00F2097D" w:rsidRPr="004D5796" w:rsidRDefault="00071BAC" w:rsidP="00E67D1A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Magne Lunde</w:t>
            </w:r>
          </w:p>
        </w:tc>
      </w:tr>
      <w:tr w:rsidR="00F2097D" w:rsidRPr="004D5796" w14:paraId="0E340EA6" w14:textId="77777777" w:rsidTr="00E67D1A">
        <w:trPr>
          <w:jc w:val="center"/>
        </w:trPr>
        <w:tc>
          <w:tcPr>
            <w:tcW w:w="2547" w:type="dxa"/>
          </w:tcPr>
          <w:p w14:paraId="4E714B2E" w14:textId="32520C42" w:rsidR="00F2097D" w:rsidRPr="004D5796" w:rsidRDefault="00071BAC" w:rsidP="00E67D1A">
            <w:pPr>
              <w:rPr>
                <w:b/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>Sist oppdatert:</w:t>
            </w:r>
          </w:p>
        </w:tc>
        <w:tc>
          <w:tcPr>
            <w:tcW w:w="3685" w:type="dxa"/>
          </w:tcPr>
          <w:p w14:paraId="6B5DF2AF" w14:textId="70D10971" w:rsidR="00F2097D" w:rsidRPr="004D5796" w:rsidRDefault="00CD7A76" w:rsidP="00E67D1A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20</w:t>
            </w:r>
            <w:r w:rsidR="00071BAC">
              <w:rPr>
                <w:noProof/>
                <w:lang w:val="nb-NO" w:eastAsia="nb-NO"/>
              </w:rPr>
              <w:t>.</w:t>
            </w:r>
            <w:r w:rsidR="00D87244">
              <w:rPr>
                <w:noProof/>
                <w:lang w:val="nb-NO" w:eastAsia="nb-NO"/>
              </w:rPr>
              <w:t>1</w:t>
            </w:r>
            <w:r>
              <w:rPr>
                <w:noProof/>
                <w:lang w:val="nb-NO" w:eastAsia="nb-NO"/>
              </w:rPr>
              <w:t>1</w:t>
            </w:r>
            <w:r w:rsidR="00071BAC">
              <w:rPr>
                <w:noProof/>
                <w:lang w:val="nb-NO" w:eastAsia="nb-NO"/>
              </w:rPr>
              <w:t>.</w:t>
            </w:r>
            <w:r w:rsidR="00301CDC">
              <w:rPr>
                <w:noProof/>
                <w:lang w:val="nb-NO" w:eastAsia="nb-NO"/>
              </w:rPr>
              <w:t>20</w:t>
            </w:r>
            <w:r w:rsidR="00071BAC">
              <w:rPr>
                <w:noProof/>
                <w:lang w:val="nb-NO" w:eastAsia="nb-NO"/>
              </w:rPr>
              <w:t>19</w:t>
            </w:r>
          </w:p>
        </w:tc>
      </w:tr>
    </w:tbl>
    <w:p w14:paraId="6DC9A74E" w14:textId="77777777" w:rsidR="00F2097D" w:rsidRPr="004D5796" w:rsidRDefault="00F2097D" w:rsidP="00F2097D">
      <w:pPr>
        <w:rPr>
          <w:rFonts w:ascii="Arial" w:hAnsi="Arial" w:cs="Arial"/>
          <w:noProof/>
          <w:sz w:val="28"/>
          <w:szCs w:val="28"/>
          <w:lang w:val="nb-NO" w:eastAsia="nb-NO"/>
        </w:rPr>
      </w:pPr>
    </w:p>
    <w:p w14:paraId="6C245C23" w14:textId="77777777" w:rsidR="00F2097D" w:rsidRPr="004D5796" w:rsidRDefault="00F2097D" w:rsidP="00F2097D">
      <w:pPr>
        <w:jc w:val="center"/>
        <w:rPr>
          <w:rFonts w:ascii="Arial" w:hAnsi="Arial" w:cs="Arial"/>
          <w:noProof/>
          <w:sz w:val="28"/>
          <w:szCs w:val="28"/>
          <w:lang w:val="nb-NO" w:eastAsia="nb-NO"/>
        </w:rPr>
      </w:pPr>
    </w:p>
    <w:p w14:paraId="49EF8DD8" w14:textId="77777777" w:rsidR="00F2097D" w:rsidRPr="004D5796" w:rsidRDefault="00F2097D" w:rsidP="00F2097D">
      <w:pPr>
        <w:jc w:val="center"/>
        <w:rPr>
          <w:rFonts w:ascii="Arial" w:hAnsi="Arial" w:cs="Arial"/>
          <w:noProof/>
          <w:sz w:val="24"/>
          <w:szCs w:val="24"/>
          <w:lang w:val="nb-NO" w:eastAsia="nb-NO"/>
        </w:rPr>
      </w:pPr>
    </w:p>
    <w:p w14:paraId="06217D4D" w14:textId="77777777" w:rsidR="00F2097D" w:rsidRPr="004D5796" w:rsidRDefault="00F2097D" w:rsidP="00F2097D">
      <w:pPr>
        <w:jc w:val="center"/>
        <w:rPr>
          <w:lang w:val="nb-NO"/>
        </w:rPr>
      </w:pPr>
      <w:r w:rsidRPr="004D5796">
        <w:rPr>
          <w:lang w:val="nb-NO"/>
        </w:rPr>
        <w:t>MediaLT</w:t>
      </w:r>
    </w:p>
    <w:p w14:paraId="4DD0A0AE" w14:textId="77777777" w:rsidR="00F2097D" w:rsidRPr="004D5796" w:rsidRDefault="00F2097D" w:rsidP="00F2097D">
      <w:pPr>
        <w:jc w:val="center"/>
        <w:rPr>
          <w:lang w:val="nb-NO"/>
        </w:rPr>
      </w:pPr>
      <w:r w:rsidRPr="004D5796">
        <w:rPr>
          <w:lang w:val="nb-NO"/>
        </w:rPr>
        <w:t>Jerikoveien 22</w:t>
      </w:r>
    </w:p>
    <w:p w14:paraId="57B10568" w14:textId="77777777" w:rsidR="00F2097D" w:rsidRPr="004D5796" w:rsidRDefault="00F2097D" w:rsidP="00F2097D">
      <w:pPr>
        <w:jc w:val="center"/>
        <w:rPr>
          <w:lang w:val="nb-NO"/>
        </w:rPr>
      </w:pPr>
      <w:r w:rsidRPr="004D5796">
        <w:rPr>
          <w:lang w:val="nb-NO"/>
        </w:rPr>
        <w:t>1067 Oslo</w:t>
      </w:r>
    </w:p>
    <w:p w14:paraId="3D294A96" w14:textId="77777777" w:rsidR="00F2097D" w:rsidRPr="00413803" w:rsidRDefault="00C054C0" w:rsidP="00F2097D">
      <w:pPr>
        <w:jc w:val="center"/>
        <w:rPr>
          <w:lang w:val="de-DE"/>
        </w:rPr>
      </w:pPr>
      <w:r w:rsidRPr="00413803">
        <w:rPr>
          <w:lang w:val="de-DE"/>
        </w:rPr>
        <w:t>Telefon</w:t>
      </w:r>
      <w:r w:rsidR="00F2097D" w:rsidRPr="00413803">
        <w:rPr>
          <w:lang w:val="de-DE"/>
        </w:rPr>
        <w:t>: 21538010</w:t>
      </w:r>
    </w:p>
    <w:p w14:paraId="741F343B" w14:textId="77777777" w:rsidR="00F2097D" w:rsidRPr="00413803" w:rsidRDefault="00F2097D" w:rsidP="00F2097D">
      <w:pPr>
        <w:jc w:val="center"/>
        <w:rPr>
          <w:rStyle w:val="Hyperkobling"/>
          <w:lang w:val="de-DE"/>
        </w:rPr>
      </w:pPr>
      <w:r w:rsidRPr="00413803">
        <w:rPr>
          <w:lang w:val="de-DE"/>
        </w:rPr>
        <w:t xml:space="preserve">E-post: </w:t>
      </w:r>
      <w:hyperlink r:id="rId7" w:history="1">
        <w:r w:rsidRPr="00413803">
          <w:rPr>
            <w:rStyle w:val="Hyperkobling"/>
            <w:lang w:val="de-DE"/>
          </w:rPr>
          <w:t>info@medialt.no</w:t>
        </w:r>
      </w:hyperlink>
    </w:p>
    <w:p w14:paraId="6C23B02B" w14:textId="77777777" w:rsidR="00F2097D" w:rsidRPr="004D5796" w:rsidRDefault="000875D4" w:rsidP="00F2097D">
      <w:pPr>
        <w:jc w:val="center"/>
        <w:rPr>
          <w:rStyle w:val="Hyperkobling"/>
          <w:lang w:val="nb-NO"/>
        </w:rPr>
      </w:pPr>
      <w:hyperlink r:id="rId8" w:history="1">
        <w:r w:rsidR="00F2097D" w:rsidRPr="004D5796">
          <w:rPr>
            <w:rStyle w:val="Hyperkobling"/>
            <w:lang w:val="nb-NO"/>
          </w:rPr>
          <w:t>www.medialt.no</w:t>
        </w:r>
      </w:hyperlink>
    </w:p>
    <w:p w14:paraId="302A61D3" w14:textId="77777777" w:rsidR="00F2097D" w:rsidRPr="004D5796" w:rsidRDefault="00F2097D" w:rsidP="00F2097D">
      <w:pPr>
        <w:rPr>
          <w:rFonts w:ascii="Arial" w:hAnsi="Arial" w:cs="Arial"/>
          <w:noProof/>
          <w:sz w:val="28"/>
          <w:szCs w:val="28"/>
          <w:lang w:val="nb-NO" w:eastAsia="nb-NO"/>
        </w:rPr>
      </w:pPr>
      <w:r w:rsidRPr="004D5796">
        <w:rPr>
          <w:noProof/>
          <w:sz w:val="96"/>
          <w:szCs w:val="96"/>
          <w:lang w:val="nb-NO" w:eastAsia="nb-NO"/>
        </w:rPr>
        <w:drawing>
          <wp:anchor distT="0" distB="0" distL="114300" distR="114300" simplePos="0" relativeHeight="251659264" behindDoc="1" locked="0" layoutInCell="1" allowOverlap="1" wp14:anchorId="205D7265" wp14:editId="3BFA6003">
            <wp:simplePos x="0" y="0"/>
            <wp:positionH relativeFrom="margin">
              <wp:align>center</wp:align>
            </wp:positionH>
            <wp:positionV relativeFrom="bottomMargin">
              <wp:posOffset>-1460627</wp:posOffset>
            </wp:positionV>
            <wp:extent cx="4426743" cy="1180465"/>
            <wp:effectExtent l="0" t="0" r="0" b="63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Pip-med-propell-Småbokstav_350x9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743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796">
        <w:rPr>
          <w:lang w:val="nb-NO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nb-NO" w:eastAsia="en-US"/>
        </w:rPr>
        <w:id w:val="9801921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F7AD66" w14:textId="77777777" w:rsidR="00F2097D" w:rsidRPr="004D5796" w:rsidRDefault="00F2097D" w:rsidP="00F2097D">
          <w:pPr>
            <w:pStyle w:val="Overskriftforinnholdsfortegnelse"/>
            <w:rPr>
              <w:lang w:val="nb-NO"/>
            </w:rPr>
          </w:pPr>
          <w:r w:rsidRPr="004D5796">
            <w:rPr>
              <w:lang w:val="nb-NO"/>
            </w:rPr>
            <w:t>Innhold</w:t>
          </w:r>
        </w:p>
        <w:p w14:paraId="554C7123" w14:textId="77777777" w:rsidR="00413803" w:rsidRDefault="00F2097D" w:rsidP="00F2097D">
          <w:pPr>
            <w:pStyle w:val="INNH1"/>
            <w:tabs>
              <w:tab w:val="left" w:pos="440"/>
              <w:tab w:val="right" w:leader="dot" w:pos="9062"/>
            </w:tabs>
            <w:rPr>
              <w:noProof/>
            </w:rPr>
          </w:pPr>
          <w:r w:rsidRPr="004D5796">
            <w:rPr>
              <w:lang w:val="nb-NO"/>
            </w:rPr>
            <w:fldChar w:fldCharType="begin"/>
          </w:r>
          <w:r w:rsidRPr="004D5796">
            <w:rPr>
              <w:lang w:val="nb-NO"/>
            </w:rPr>
            <w:instrText xml:space="preserve">  </w:instrText>
          </w:r>
          <w:r w:rsidRPr="004D5796">
            <w:rPr>
              <w:lang w:val="nb-NO"/>
            </w:rPr>
            <w:fldChar w:fldCharType="end"/>
          </w:r>
          <w:r w:rsidRPr="004D5796">
            <w:rPr>
              <w:lang w:val="nb-NO"/>
            </w:rPr>
            <w:fldChar w:fldCharType="begin"/>
          </w:r>
          <w:r w:rsidRPr="004D5796">
            <w:rPr>
              <w:lang w:val="nb-NO"/>
            </w:rPr>
            <w:instrText xml:space="preserve"> TOC \o "1-3" \h \z \u </w:instrText>
          </w:r>
          <w:r w:rsidRPr="004D5796">
            <w:rPr>
              <w:lang w:val="nb-NO"/>
            </w:rPr>
            <w:fldChar w:fldCharType="separate"/>
          </w:r>
        </w:p>
        <w:p w14:paraId="709D27F3" w14:textId="38604E75" w:rsidR="00413803" w:rsidRDefault="00413803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26167233" w:history="1">
            <w:r w:rsidRPr="00F203F7">
              <w:rPr>
                <w:rStyle w:val="Hyperkobling"/>
                <w:noProof/>
                <w:lang w:val="nb-NO"/>
              </w:rPr>
              <w:t>1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F203F7">
              <w:rPr>
                <w:rStyle w:val="Hyperkobling"/>
                <w:noProof/>
                <w:lang w:val="nb-NO"/>
              </w:rPr>
              <w:t>Bakgrunn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_Toc26167233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2861E" w14:textId="664E3708" w:rsidR="00413803" w:rsidRDefault="00413803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26167234" w:history="1">
            <w:r w:rsidRPr="00F203F7">
              <w:rPr>
                <w:rStyle w:val="Hyperkobling"/>
                <w:noProof/>
                <w:lang w:val="nb-NO"/>
              </w:rPr>
              <w:t>2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F203F7">
              <w:rPr>
                <w:rStyle w:val="Hyperkobling"/>
                <w:noProof/>
                <w:lang w:val="nb-NO"/>
              </w:rPr>
              <w:t>NTNUs multimediasenters og faglærernes evaluering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_Toc26167234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01C04" w14:textId="107A1311" w:rsidR="00413803" w:rsidRDefault="00413803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26167235" w:history="1">
            <w:r w:rsidRPr="00F203F7">
              <w:rPr>
                <w:rStyle w:val="Hyperkobling"/>
                <w:noProof/>
                <w:lang w:val="nb-NO"/>
              </w:rPr>
              <w:t>3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F203F7">
              <w:rPr>
                <w:rStyle w:val="Hyperkobling"/>
                <w:noProof/>
                <w:lang w:val="nb-NO"/>
              </w:rPr>
              <w:t>Høgskolen på Vestlandet sin evaluering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_Toc26167235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FAD9A" w14:textId="7D3B9D9A" w:rsidR="00413803" w:rsidRDefault="00413803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26167236" w:history="1">
            <w:r w:rsidRPr="00F203F7">
              <w:rPr>
                <w:rStyle w:val="Hyperkobling"/>
                <w:noProof/>
                <w:lang w:val="nb-NO"/>
              </w:rPr>
              <w:t>4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F203F7">
              <w:rPr>
                <w:rStyle w:val="Hyperkobling"/>
                <w:noProof/>
                <w:lang w:val="nb-NO"/>
              </w:rPr>
              <w:t>Brukertesting med studenter med nedsatt funksjonsevne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_Toc26167236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3D937" w14:textId="0F36BC1F" w:rsidR="00413803" w:rsidRDefault="00413803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26167237" w:history="1">
            <w:r w:rsidRPr="00F203F7">
              <w:rPr>
                <w:rStyle w:val="Hyperkobling"/>
                <w:noProof/>
                <w:lang w:val="nb-NO"/>
              </w:rPr>
              <w:t>4.1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F203F7">
              <w:rPr>
                <w:rStyle w:val="Hyperkobling"/>
                <w:noProof/>
                <w:lang w:val="nb-NO"/>
              </w:rPr>
              <w:t>Spørreskjema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_Toc26167237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0FEE1" w14:textId="54281454" w:rsidR="00413803" w:rsidRDefault="00413803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26167238" w:history="1">
            <w:r w:rsidRPr="00F203F7">
              <w:rPr>
                <w:rStyle w:val="Hyperkobling"/>
                <w:noProof/>
                <w:lang w:val="nb-NO"/>
              </w:rPr>
              <w:t>4.2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F203F7">
              <w:rPr>
                <w:rStyle w:val="Hyperkobling"/>
                <w:noProof/>
                <w:lang w:val="nb-NO"/>
              </w:rPr>
              <w:t>Åpen nettbasert undersøkelse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_Toc26167238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EC6CA" w14:textId="3188FD5F" w:rsidR="00413803" w:rsidRDefault="00413803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26167239" w:history="1">
            <w:r w:rsidRPr="00F203F7">
              <w:rPr>
                <w:rStyle w:val="Hyperkobling"/>
                <w:noProof/>
                <w:lang w:val="nb-NO"/>
              </w:rPr>
              <w:t>5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F203F7">
              <w:rPr>
                <w:rStyle w:val="Hyperkobling"/>
                <w:noProof/>
                <w:lang w:val="nb-NO"/>
              </w:rPr>
              <w:t>Oppsummering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_Toc26167239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735A6" w14:textId="77777777" w:rsidR="00F2097D" w:rsidRPr="004D5796" w:rsidRDefault="00F2097D" w:rsidP="00F2097D">
          <w:pPr>
            <w:rPr>
              <w:lang w:val="nb-NO"/>
            </w:rPr>
          </w:pPr>
          <w:r w:rsidRPr="004D5796">
            <w:rPr>
              <w:b/>
              <w:bCs/>
              <w:lang w:val="nb-NO"/>
            </w:rPr>
            <w:fldChar w:fldCharType="end"/>
          </w:r>
          <w:r w:rsidRPr="004D5796">
            <w:rPr>
              <w:b/>
              <w:bCs/>
              <w:lang w:val="nb-NO"/>
            </w:rPr>
            <w:fldChar w:fldCharType="begin"/>
          </w:r>
          <w:r w:rsidRPr="004D5796">
            <w:rPr>
              <w:b/>
              <w:bCs/>
              <w:lang w:val="nb-NO"/>
            </w:rPr>
            <w:instrText xml:space="preserve">  </w:instrText>
          </w:r>
          <w:r w:rsidRPr="004D5796">
            <w:rPr>
              <w:b/>
              <w:bCs/>
              <w:lang w:val="nb-NO"/>
            </w:rPr>
            <w:fldChar w:fldCharType="end"/>
          </w:r>
        </w:p>
      </w:sdtContent>
    </w:sdt>
    <w:p w14:paraId="7CE12D70" w14:textId="77777777" w:rsidR="00EE472C" w:rsidRPr="004D5796" w:rsidRDefault="00F2097D" w:rsidP="00EE472C">
      <w:pPr>
        <w:rPr>
          <w:lang w:val="nb-NO"/>
        </w:rPr>
      </w:pPr>
      <w:r w:rsidRPr="004D5796">
        <w:rPr>
          <w:lang w:val="nb-NO"/>
        </w:rPr>
        <w:br w:type="page"/>
      </w:r>
    </w:p>
    <w:p w14:paraId="3C65EB25" w14:textId="77777777" w:rsidR="00EE472C" w:rsidRPr="004D5796" w:rsidRDefault="00EE472C" w:rsidP="00EE472C">
      <w:pPr>
        <w:pStyle w:val="Overskrift1"/>
        <w:rPr>
          <w:lang w:val="nb-NO"/>
        </w:rPr>
      </w:pPr>
      <w:bookmarkStart w:id="0" w:name="_Toc26167233"/>
      <w:r w:rsidRPr="004D5796">
        <w:rPr>
          <w:lang w:val="nb-NO"/>
        </w:rPr>
        <w:lastRenderedPageBreak/>
        <w:t>Bakgrunn</w:t>
      </w:r>
      <w:bookmarkEnd w:id="0"/>
      <w:r w:rsidRPr="004D5796">
        <w:rPr>
          <w:lang w:val="nb-NO"/>
        </w:rPr>
        <w:t xml:space="preserve"> </w:t>
      </w:r>
    </w:p>
    <w:p w14:paraId="2CFABFB6" w14:textId="6FC88A23" w:rsidR="00EE472C" w:rsidRDefault="00EE472C" w:rsidP="00EE472C">
      <w:pPr>
        <w:rPr>
          <w:lang w:val="nb-NO"/>
        </w:rPr>
      </w:pPr>
    </w:p>
    <w:p w14:paraId="5AEBA098" w14:textId="15387795" w:rsidR="007B5955" w:rsidRPr="007B5955" w:rsidRDefault="007B5955" w:rsidP="007B5955">
      <w:pPr>
        <w:rPr>
          <w:lang w:val="nb-NO"/>
        </w:rPr>
      </w:pPr>
      <w:r w:rsidRPr="007B5955">
        <w:rPr>
          <w:lang w:val="nb-NO"/>
        </w:rPr>
        <w:t xml:space="preserve">Norske myndigheter stiller krav om universell utforming av IKT i utdanningen. Disse kravene blir nå ytterligere skjerpet fordi EUs </w:t>
      </w:r>
      <w:proofErr w:type="spellStart"/>
      <w:r w:rsidR="00D402E1" w:rsidRPr="007B5955">
        <w:rPr>
          <w:lang w:val="nb-NO"/>
        </w:rPr>
        <w:t>webdirektiv</w:t>
      </w:r>
      <w:proofErr w:type="spellEnd"/>
      <w:r w:rsidRPr="007B5955">
        <w:rPr>
          <w:lang w:val="nb-NO"/>
        </w:rPr>
        <w:t xml:space="preserve"> om universell utforming av offentlige nettsteder og mobilapplikasjoner (WAD) blir en del av norsk rett. Dette betyr blant annet at videoer i undervisningssektoren må både tekstes og synstolkes.</w:t>
      </w:r>
      <w:r>
        <w:rPr>
          <w:lang w:val="nb-NO"/>
        </w:rPr>
        <w:t xml:space="preserve"> </w:t>
      </w:r>
      <w:r w:rsidRPr="007B5955">
        <w:rPr>
          <w:lang w:val="nb-NO"/>
        </w:rPr>
        <w:t xml:space="preserve">Universell har fått flere tilbakemeldinger fra lærestedene på de utfordringene dette skaper. Problemet ligger ikke i å akseptere kravene, men i hvordan utfordringene rent praktisk skal løses. Med andre ord strever lærestedene med å finne gode og konkrete løsninger for produksjon av universelt utformet video. Prosjektet </w:t>
      </w:r>
      <w:r w:rsidRPr="00370677">
        <w:rPr>
          <w:i/>
          <w:iCs/>
          <w:lang w:val="nb-NO"/>
        </w:rPr>
        <w:t>Universelt utformet video i praksis</w:t>
      </w:r>
      <w:r w:rsidRPr="007B5955">
        <w:rPr>
          <w:lang w:val="nb-NO"/>
        </w:rPr>
        <w:t xml:space="preserve"> har en ambisjon om å hjelpe lærestedene med dette. Hovedmålet i prosjektet er:</w:t>
      </w:r>
    </w:p>
    <w:p w14:paraId="1C7CC39C" w14:textId="77777777" w:rsidR="007B5955" w:rsidRPr="007B5955" w:rsidRDefault="007B5955" w:rsidP="007B5955">
      <w:pPr>
        <w:rPr>
          <w:lang w:val="nb-NO"/>
        </w:rPr>
      </w:pPr>
      <w:r w:rsidRPr="007B5955">
        <w:rPr>
          <w:lang w:val="nb-NO"/>
        </w:rPr>
        <w:t>Utforske framgangsmåter for universell utforming av video i undervisningssektoren, og utvikle en veileder som lærestedene kan bruke.</w:t>
      </w:r>
    </w:p>
    <w:p w14:paraId="1C1ADE5E" w14:textId="77777777" w:rsidR="00D87244" w:rsidRDefault="00D87244" w:rsidP="007B5955">
      <w:pPr>
        <w:rPr>
          <w:lang w:val="nb-NO"/>
        </w:rPr>
      </w:pPr>
    </w:p>
    <w:p w14:paraId="72A58C76" w14:textId="3923FA00" w:rsidR="00D87244" w:rsidRDefault="004C7868" w:rsidP="007B5955">
      <w:pPr>
        <w:rPr>
          <w:lang w:val="nb-NO"/>
        </w:rPr>
      </w:pPr>
      <w:r>
        <w:rPr>
          <w:lang w:val="nb-NO"/>
        </w:rPr>
        <w:t xml:space="preserve">NTNUs multimediasenter og </w:t>
      </w:r>
      <w:r w:rsidR="00062288">
        <w:rPr>
          <w:lang w:val="nb-NO"/>
        </w:rPr>
        <w:t xml:space="preserve">to </w:t>
      </w:r>
      <w:r>
        <w:rPr>
          <w:lang w:val="nb-NO"/>
        </w:rPr>
        <w:t xml:space="preserve">faglærere </w:t>
      </w:r>
      <w:r w:rsidR="00062288">
        <w:rPr>
          <w:lang w:val="nb-NO"/>
        </w:rPr>
        <w:t xml:space="preserve">på lektorstudiet ved </w:t>
      </w:r>
      <w:r w:rsidR="00CD3FA2">
        <w:rPr>
          <w:lang w:val="nb-NO"/>
        </w:rPr>
        <w:t xml:space="preserve">NTNU </w:t>
      </w:r>
      <w:r w:rsidR="00D87244">
        <w:rPr>
          <w:lang w:val="nb-NO"/>
        </w:rPr>
        <w:t xml:space="preserve">har brukt </w:t>
      </w:r>
      <w:r w:rsidR="00CD3FA2">
        <w:rPr>
          <w:lang w:val="nb-NO"/>
        </w:rPr>
        <w:t>veilederen for å produsere universelt utformet video.</w:t>
      </w:r>
      <w:r w:rsidR="00D87244">
        <w:rPr>
          <w:lang w:val="nb-NO"/>
        </w:rPr>
        <w:t xml:space="preserve"> </w:t>
      </w:r>
      <w:r w:rsidR="00710895">
        <w:rPr>
          <w:lang w:val="nb-NO"/>
        </w:rPr>
        <w:t>I tillegg er v</w:t>
      </w:r>
      <w:r w:rsidR="00CD3FA2">
        <w:rPr>
          <w:lang w:val="nb-NO"/>
        </w:rPr>
        <w:t xml:space="preserve">ideoene som </w:t>
      </w:r>
      <w:r w:rsidR="00D87244">
        <w:rPr>
          <w:lang w:val="nb-NO"/>
        </w:rPr>
        <w:t xml:space="preserve">er </w:t>
      </w:r>
      <w:r w:rsidR="00CD3FA2">
        <w:rPr>
          <w:lang w:val="nb-NO"/>
        </w:rPr>
        <w:t xml:space="preserve">produsert </w:t>
      </w:r>
      <w:r w:rsidR="00D87244">
        <w:rPr>
          <w:lang w:val="nb-NO"/>
        </w:rPr>
        <w:t xml:space="preserve">testet </w:t>
      </w:r>
      <w:r w:rsidR="00AC7971">
        <w:rPr>
          <w:lang w:val="nb-NO"/>
        </w:rPr>
        <w:t xml:space="preserve">av </w:t>
      </w:r>
      <w:r w:rsidR="00CD7A76">
        <w:rPr>
          <w:lang w:val="nb-NO"/>
        </w:rPr>
        <w:t xml:space="preserve">en student med </w:t>
      </w:r>
      <w:r w:rsidR="00AC7971">
        <w:rPr>
          <w:lang w:val="nb-NO"/>
        </w:rPr>
        <w:t>nedsatt funksjonsevne</w:t>
      </w:r>
      <w:r w:rsidR="00CD7A76">
        <w:rPr>
          <w:lang w:val="nb-NO"/>
        </w:rPr>
        <w:t xml:space="preserve"> ved </w:t>
      </w:r>
      <w:r w:rsidR="00CD7A76" w:rsidRPr="00CD7A76">
        <w:rPr>
          <w:lang w:val="nb-NO"/>
        </w:rPr>
        <w:t>lektorstudiet</w:t>
      </w:r>
      <w:r w:rsidR="00AC7971">
        <w:rPr>
          <w:lang w:val="nb-NO"/>
        </w:rPr>
        <w:t xml:space="preserve">. </w:t>
      </w:r>
      <w:r w:rsidR="00CD3FA2">
        <w:rPr>
          <w:lang w:val="nb-NO"/>
        </w:rPr>
        <w:t xml:space="preserve">Denne </w:t>
      </w:r>
      <w:r w:rsidR="00D87244">
        <w:rPr>
          <w:lang w:val="nb-NO"/>
        </w:rPr>
        <w:t>testrapporten redegjør for testingen av veilederen, som har vært delt i t</w:t>
      </w:r>
      <w:r w:rsidR="00AF2CEF">
        <w:rPr>
          <w:lang w:val="nb-NO"/>
        </w:rPr>
        <w:t>re</w:t>
      </w:r>
      <w:r w:rsidR="00D87244">
        <w:rPr>
          <w:lang w:val="nb-NO"/>
        </w:rPr>
        <w:t>:</w:t>
      </w:r>
    </w:p>
    <w:p w14:paraId="0016F33E" w14:textId="18979B56" w:rsidR="00301CDC" w:rsidRDefault="00242E76" w:rsidP="00D87244">
      <w:pPr>
        <w:pStyle w:val="Punktliste"/>
      </w:pPr>
      <w:r>
        <w:t>NTNUs m</w:t>
      </w:r>
      <w:r w:rsidR="00D87244">
        <w:t>ultimediasenter</w:t>
      </w:r>
      <w:r>
        <w:t>s</w:t>
      </w:r>
      <w:r w:rsidR="00D87244">
        <w:t xml:space="preserve"> og faglærernes evaluering av bruken av veilederen</w:t>
      </w:r>
    </w:p>
    <w:p w14:paraId="0B2EE9D8" w14:textId="3608A344" w:rsidR="00AF2CEF" w:rsidRDefault="00AF2CEF" w:rsidP="00D87244">
      <w:pPr>
        <w:pStyle w:val="Punktliste"/>
      </w:pPr>
      <w:r>
        <w:t>Høgskolen på Vestlandet sin evaluering av bruken av veilederen</w:t>
      </w:r>
    </w:p>
    <w:p w14:paraId="7A75374B" w14:textId="21CDAE68" w:rsidR="00D87244" w:rsidRDefault="00D87244" w:rsidP="00D87244">
      <w:pPr>
        <w:pStyle w:val="Punktliste"/>
      </w:pPr>
      <w:r>
        <w:t xml:space="preserve">Brukertestingen av videoene </w:t>
      </w:r>
    </w:p>
    <w:p w14:paraId="6AA88254" w14:textId="11822035" w:rsidR="00AF2CEF" w:rsidRDefault="00AF2CEF" w:rsidP="00AF2CEF"/>
    <w:p w14:paraId="25BA8BC6" w14:textId="65CAD1CF" w:rsidR="00D87244" w:rsidRDefault="00242E76" w:rsidP="00242E76">
      <w:pPr>
        <w:pStyle w:val="Overskrift1"/>
        <w:rPr>
          <w:lang w:val="nb-NO"/>
        </w:rPr>
      </w:pPr>
      <w:bookmarkStart w:id="1" w:name="_Toc26167234"/>
      <w:r>
        <w:rPr>
          <w:lang w:val="nb-NO"/>
        </w:rPr>
        <w:t>NTNUs multimediasenters og faglærernes evaluering</w:t>
      </w:r>
      <w:bookmarkEnd w:id="1"/>
      <w:r>
        <w:rPr>
          <w:lang w:val="nb-NO"/>
        </w:rPr>
        <w:t xml:space="preserve"> </w:t>
      </w:r>
    </w:p>
    <w:p w14:paraId="7BF1FD44" w14:textId="77777777" w:rsidR="00025487" w:rsidRDefault="00025487" w:rsidP="00EE472C">
      <w:pPr>
        <w:rPr>
          <w:lang w:val="nb-NO"/>
        </w:rPr>
      </w:pPr>
    </w:p>
    <w:p w14:paraId="75E5EA4A" w14:textId="55E1535F" w:rsidR="000241EF" w:rsidRDefault="003C435A" w:rsidP="00EE472C">
      <w:pPr>
        <w:rPr>
          <w:lang w:val="nb-NO"/>
        </w:rPr>
      </w:pPr>
      <w:r w:rsidRPr="003C435A">
        <w:rPr>
          <w:lang w:val="nb-NO"/>
        </w:rPr>
        <w:t xml:space="preserve">Hensikten med </w:t>
      </w:r>
      <w:r w:rsidR="004627A6">
        <w:rPr>
          <w:lang w:val="nb-NO"/>
        </w:rPr>
        <w:t xml:space="preserve">evalueringen </w:t>
      </w:r>
      <w:r>
        <w:rPr>
          <w:lang w:val="nb-NO"/>
        </w:rPr>
        <w:t xml:space="preserve">med NTNUs multimediasenter og faglærerne var </w:t>
      </w:r>
      <w:r w:rsidRPr="003C435A">
        <w:rPr>
          <w:lang w:val="nb-NO"/>
        </w:rPr>
        <w:t xml:space="preserve">å finne ut hvor godt veilederen </w:t>
      </w:r>
      <w:r w:rsidR="0092390B">
        <w:rPr>
          <w:lang w:val="nb-NO"/>
        </w:rPr>
        <w:t xml:space="preserve">fungerte </w:t>
      </w:r>
      <w:r w:rsidRPr="003C435A">
        <w:rPr>
          <w:lang w:val="nb-NO"/>
        </w:rPr>
        <w:t>med tanke på å produsere universelt utformede undervisningsvideoer.</w:t>
      </w:r>
      <w:r>
        <w:rPr>
          <w:lang w:val="nb-NO"/>
        </w:rPr>
        <w:t xml:space="preserve"> Det ble utarbeidet kontrollspørsmål som NTNUs multimediasenter og faglærerne kunne benytte i evalueringen.</w:t>
      </w:r>
      <w:r w:rsidR="000241EF">
        <w:rPr>
          <w:lang w:val="nb-NO"/>
        </w:rPr>
        <w:t xml:space="preserve"> </w:t>
      </w:r>
      <w:r w:rsidR="000241EF" w:rsidRPr="000241EF">
        <w:rPr>
          <w:lang w:val="nb-NO"/>
        </w:rPr>
        <w:t xml:space="preserve">Spørsmålene var utformet som et verktøy for å foreta vurderingen av veilederen. </w:t>
      </w:r>
      <w:r>
        <w:rPr>
          <w:lang w:val="nb-NO"/>
        </w:rPr>
        <w:t xml:space="preserve"> </w:t>
      </w:r>
    </w:p>
    <w:p w14:paraId="220C8A34" w14:textId="77777777" w:rsidR="000241EF" w:rsidRDefault="000241EF" w:rsidP="00EE472C">
      <w:pPr>
        <w:rPr>
          <w:lang w:val="nb-NO"/>
        </w:rPr>
      </w:pPr>
    </w:p>
    <w:p w14:paraId="505DAE45" w14:textId="6FD773D7" w:rsidR="004627A6" w:rsidRDefault="004627A6" w:rsidP="00EE472C">
      <w:pPr>
        <w:rPr>
          <w:lang w:val="nb-NO"/>
        </w:rPr>
      </w:pPr>
      <w:r>
        <w:rPr>
          <w:lang w:val="nb-NO"/>
        </w:rPr>
        <w:t xml:space="preserve">Totalt ble det produsert </w:t>
      </w:r>
      <w:r w:rsidR="00CD7A76">
        <w:rPr>
          <w:lang w:val="nb-NO"/>
        </w:rPr>
        <w:t>seks</w:t>
      </w:r>
      <w:r>
        <w:rPr>
          <w:lang w:val="nb-NO"/>
        </w:rPr>
        <w:t xml:space="preserve"> videoer ved hjelp av veilederen. Mot slutten av produksjonsperioden foretok MediaLT et felles intervju med NTNUs multimediasenter og faglæ</w:t>
      </w:r>
      <w:r w:rsidR="000E1D3C">
        <w:rPr>
          <w:lang w:val="nb-NO"/>
        </w:rPr>
        <w:t>r</w:t>
      </w:r>
      <w:r>
        <w:rPr>
          <w:lang w:val="nb-NO"/>
        </w:rPr>
        <w:t xml:space="preserve">erne, for å samle erfaringene fra bruken av veilederen. </w:t>
      </w:r>
      <w:r w:rsidR="000241EF">
        <w:rPr>
          <w:lang w:val="nb-NO"/>
        </w:rPr>
        <w:t>Kontrollspørsmålene og en oppsummering av erfaringene er gjengitt nedenfor.</w:t>
      </w:r>
    </w:p>
    <w:p w14:paraId="7AB98D30" w14:textId="04B806C3" w:rsidR="004627A6" w:rsidRDefault="004627A6" w:rsidP="00EE472C">
      <w:pPr>
        <w:rPr>
          <w:lang w:val="nb-NO"/>
        </w:rPr>
      </w:pPr>
    </w:p>
    <w:p w14:paraId="7664D020" w14:textId="77777777" w:rsidR="00054464" w:rsidRDefault="00054464" w:rsidP="000241EF">
      <w:pPr>
        <w:rPr>
          <w:lang w:val="nb-NO"/>
        </w:rPr>
      </w:pPr>
    </w:p>
    <w:p w14:paraId="25465F51" w14:textId="77777777" w:rsidR="00054464" w:rsidRDefault="00054464" w:rsidP="000241EF">
      <w:pPr>
        <w:rPr>
          <w:lang w:val="nb-NO"/>
        </w:rPr>
      </w:pPr>
    </w:p>
    <w:p w14:paraId="43D84A0E" w14:textId="14914D12" w:rsidR="000241EF" w:rsidRPr="000241EF" w:rsidRDefault="000241EF" w:rsidP="000241EF">
      <w:pPr>
        <w:rPr>
          <w:lang w:val="nb-NO"/>
        </w:rPr>
      </w:pPr>
      <w:r w:rsidRPr="000241EF">
        <w:rPr>
          <w:lang w:val="nb-NO"/>
        </w:rPr>
        <w:lastRenderedPageBreak/>
        <w:t>Hvordan fungerte det å bruke veilederen for å produsere universelt utformet video?</w:t>
      </w:r>
    </w:p>
    <w:p w14:paraId="5B9DC124" w14:textId="40484A3D" w:rsidR="000241EF" w:rsidRPr="000241EF" w:rsidRDefault="000241EF" w:rsidP="000241EF">
      <w:pPr>
        <w:pStyle w:val="Punktliste"/>
      </w:pPr>
      <w:r w:rsidRPr="000241EF">
        <w:t xml:space="preserve">I det store og hele fungerte det bra å bruke veilederen, men vi dro nytte av at vi hadde fått kurset </w:t>
      </w:r>
      <w:r w:rsidR="00025487">
        <w:t xml:space="preserve">i integrert synstolking </w:t>
      </w:r>
      <w:r w:rsidRPr="000241EF">
        <w:t>på forhånd. Det hadde blitt mer krevende hvis vi ikke hatt noen innføring på forhånd.</w:t>
      </w:r>
    </w:p>
    <w:p w14:paraId="4E077BE9" w14:textId="3054E120" w:rsidR="000241EF" w:rsidRPr="000241EF" w:rsidRDefault="000241EF" w:rsidP="000241EF">
      <w:pPr>
        <w:pStyle w:val="Punktliste"/>
      </w:pPr>
      <w:r w:rsidRPr="000241EF">
        <w:t>Veilederen er ikke tilstrekkelig hvis en faglærer er ukjent med å lage undervisningsvideoer generelt sett. Derfor var multimediasenteret en stor støtte. I tillegg til veilederen fikk vi powerpointer med hva vi burde tenke på under opptakene. Derfor er det kanskje nyttig å gå tilbake til veilederen igjen, når man har prøvd å lage en produksjon.</w:t>
      </w:r>
    </w:p>
    <w:p w14:paraId="102980D3" w14:textId="603FD195" w:rsidR="000241EF" w:rsidRPr="000241EF" w:rsidRDefault="000241EF" w:rsidP="000241EF">
      <w:pPr>
        <w:pStyle w:val="Punktliste"/>
      </w:pPr>
      <w:r w:rsidRPr="000241EF">
        <w:t>Det bør tenkes igjennom hva som er viktigst i veilederen. Det bør komme først. De praktiske rådene knyttet til integrert synstolking kom langt nede i veilederen.</w:t>
      </w:r>
    </w:p>
    <w:p w14:paraId="233FD6B3" w14:textId="5125EA33" w:rsidR="000241EF" w:rsidRPr="000241EF" w:rsidRDefault="000241EF" w:rsidP="000241EF">
      <w:pPr>
        <w:pStyle w:val="Punktliste"/>
      </w:pPr>
      <w:r w:rsidRPr="000241EF">
        <w:t>Det bør tenkes igjennom når det er hensiktsmessig med eksterne lenker. De peker ut av veilederen, og mange vil nok la være å bruke disse eksterne lenkene. Dette bør derfor ses i forhold til hva som bør være med i veilederen eller ikke.</w:t>
      </w:r>
    </w:p>
    <w:p w14:paraId="5379211D" w14:textId="77777777" w:rsidR="000241EF" w:rsidRPr="000241EF" w:rsidRDefault="000241EF" w:rsidP="000241EF">
      <w:pPr>
        <w:rPr>
          <w:lang w:val="nb-NO"/>
        </w:rPr>
      </w:pPr>
      <w:r w:rsidRPr="000241EF">
        <w:rPr>
          <w:lang w:val="nb-NO"/>
        </w:rPr>
        <w:t>Var det noe som var vanskelig å gjøre ved hjelp av veilederen. Begrunn svaret.</w:t>
      </w:r>
    </w:p>
    <w:p w14:paraId="68F83A9C" w14:textId="4959AA34" w:rsidR="000241EF" w:rsidRPr="000241EF" w:rsidRDefault="000241EF" w:rsidP="000241EF">
      <w:pPr>
        <w:pStyle w:val="Punktliste"/>
      </w:pPr>
      <w:r w:rsidRPr="000241EF">
        <w:t>I utgangspunktet er det vanskelig å forestille seg alle deler av opptakssituasjonen. Derfor er det nyttig å ha noen å samtale med om dette.</w:t>
      </w:r>
    </w:p>
    <w:p w14:paraId="15ED7427" w14:textId="684E4EA4" w:rsidR="000241EF" w:rsidRPr="000241EF" w:rsidRDefault="000241EF" w:rsidP="000241EF">
      <w:pPr>
        <w:pStyle w:val="Punktliste"/>
      </w:pPr>
      <w:r w:rsidRPr="000241EF">
        <w:t>Hvis man aldri har laget undervisningsvideoer før og i tillegg skal ta hensyn til universell utforming, kan terskelen bli høy. Det er derfor viktig å tenke godt igjennom hvem som er målgruppen for veilederen. Er det faglærerne som er den primære målgruppen, eller er det multimediasentrene</w:t>
      </w:r>
      <w:r w:rsidR="00054464">
        <w:t>?</w:t>
      </w:r>
      <w:r w:rsidRPr="000241EF">
        <w:t xml:space="preserve"> Kan veilederen fungere for begge målgruppene? </w:t>
      </w:r>
    </w:p>
    <w:p w14:paraId="42E026E4" w14:textId="77777777" w:rsidR="000241EF" w:rsidRPr="000241EF" w:rsidRDefault="000241EF" w:rsidP="000241EF">
      <w:pPr>
        <w:rPr>
          <w:lang w:val="nb-NO"/>
        </w:rPr>
      </w:pPr>
      <w:r w:rsidRPr="000241EF">
        <w:rPr>
          <w:lang w:val="nb-NO"/>
        </w:rPr>
        <w:t>Var det noe som var vanskelig å forstå i veilederen? Begrunn svaret.</w:t>
      </w:r>
    </w:p>
    <w:p w14:paraId="2C40CD6C" w14:textId="4E53AD9A" w:rsidR="000241EF" w:rsidRPr="000241EF" w:rsidRDefault="000241EF" w:rsidP="000241EF">
      <w:pPr>
        <w:pStyle w:val="Punktliste"/>
      </w:pPr>
      <w:r w:rsidRPr="000241EF">
        <w:t>Alt var greit å forstå teoretisk, men det kan være krevende å overføre det helt uten videre til hvordan det skal gjøres praktisk sett.</w:t>
      </w:r>
    </w:p>
    <w:p w14:paraId="4D963FCA" w14:textId="77777777" w:rsidR="000241EF" w:rsidRPr="000241EF" w:rsidRDefault="000241EF" w:rsidP="000241EF">
      <w:pPr>
        <w:rPr>
          <w:lang w:val="nb-NO"/>
        </w:rPr>
      </w:pPr>
      <w:r w:rsidRPr="000241EF">
        <w:rPr>
          <w:lang w:val="nb-NO"/>
        </w:rPr>
        <w:t>Savnet dere noe i veilederen? I så fall hva?</w:t>
      </w:r>
    </w:p>
    <w:p w14:paraId="181A02C0" w14:textId="27EB6682" w:rsidR="000241EF" w:rsidRPr="000241EF" w:rsidRDefault="000241EF" w:rsidP="000241EF">
      <w:pPr>
        <w:pStyle w:val="Punktliste"/>
      </w:pPr>
      <w:r w:rsidRPr="000241EF">
        <w:t xml:space="preserve">Vi savnet noen bilder i veilederen, slik at det er enklere å visualisere ting. For eksempel et bilde av en </w:t>
      </w:r>
      <w:proofErr w:type="spellStart"/>
      <w:r w:rsidRPr="000241EF">
        <w:t>nedtrekksmeny</w:t>
      </w:r>
      <w:proofErr w:type="spellEnd"/>
      <w:r w:rsidRPr="000241EF">
        <w:t xml:space="preserve">, og med et eksempel på hvordan dette kan løses. </w:t>
      </w:r>
    </w:p>
    <w:p w14:paraId="38E83579" w14:textId="67F1AF40" w:rsidR="000241EF" w:rsidRPr="000241EF" w:rsidRDefault="000241EF" w:rsidP="000241EF">
      <w:pPr>
        <w:pStyle w:val="Punktliste"/>
      </w:pPr>
      <w:r w:rsidRPr="000241EF">
        <w:t>Veilederen er generell, men bør den differensieres noe mer på fag</w:t>
      </w:r>
      <w:r w:rsidR="00054464">
        <w:t>?</w:t>
      </w:r>
      <w:r w:rsidRPr="000241EF">
        <w:t xml:space="preserve"> For eksempel kan realfag være vanskeligere å løse med integrert synstolking enn samfunnsfag. Og bør veilederen i forlengelsen av dette inneholde noen anbefalinger om når det er hensiktsmessig å søke ekstern kompetanse</w:t>
      </w:r>
      <w:r w:rsidR="00054464">
        <w:t>?</w:t>
      </w:r>
      <w:r w:rsidRPr="000241EF">
        <w:t xml:space="preserve"> Kan det være hensiktsmessig å skille mellom tavlebaserte fag og ikke tavlebaserte fag? </w:t>
      </w:r>
    </w:p>
    <w:p w14:paraId="387D0022" w14:textId="77777777" w:rsidR="000241EF" w:rsidRPr="000241EF" w:rsidRDefault="000241EF" w:rsidP="000241EF">
      <w:pPr>
        <w:rPr>
          <w:lang w:val="nb-NO"/>
        </w:rPr>
      </w:pPr>
      <w:r w:rsidRPr="000241EF">
        <w:rPr>
          <w:lang w:val="nb-NO"/>
        </w:rPr>
        <w:t>Var noe overflødig i veilederen? I så fall hva?</w:t>
      </w:r>
    </w:p>
    <w:p w14:paraId="2E7AF1D1" w14:textId="7197C8DE" w:rsidR="000241EF" w:rsidRPr="000241EF" w:rsidRDefault="000241EF" w:rsidP="000241EF">
      <w:pPr>
        <w:pStyle w:val="Punktliste"/>
      </w:pPr>
      <w:r w:rsidRPr="000241EF">
        <w:t>Veilederen avsluttes med lenker til en del ressurser. Det bør tenkes igjennom om det er noen ressurser som kan bli borte, og hvordan veilederen kan vedlikeholdes.</w:t>
      </w:r>
    </w:p>
    <w:p w14:paraId="3D9BB41F" w14:textId="77777777" w:rsidR="000241EF" w:rsidRPr="000241EF" w:rsidRDefault="000241EF" w:rsidP="000241EF">
      <w:pPr>
        <w:rPr>
          <w:lang w:val="nb-NO"/>
        </w:rPr>
      </w:pPr>
    </w:p>
    <w:p w14:paraId="3F50C294" w14:textId="77777777" w:rsidR="00054464" w:rsidRDefault="00054464" w:rsidP="000241EF">
      <w:pPr>
        <w:rPr>
          <w:lang w:val="nb-NO"/>
        </w:rPr>
      </w:pPr>
    </w:p>
    <w:p w14:paraId="3C05DA71" w14:textId="77777777" w:rsidR="00054464" w:rsidRDefault="00054464" w:rsidP="000241EF">
      <w:pPr>
        <w:rPr>
          <w:lang w:val="nb-NO"/>
        </w:rPr>
      </w:pPr>
    </w:p>
    <w:p w14:paraId="1959D0E5" w14:textId="1845777E" w:rsidR="000241EF" w:rsidRPr="000241EF" w:rsidRDefault="000241EF" w:rsidP="000241EF">
      <w:pPr>
        <w:rPr>
          <w:lang w:val="nb-NO"/>
        </w:rPr>
      </w:pPr>
      <w:r w:rsidRPr="000241EF">
        <w:rPr>
          <w:lang w:val="nb-NO"/>
        </w:rPr>
        <w:lastRenderedPageBreak/>
        <w:t>Andre kommentarer til veilederen.</w:t>
      </w:r>
    </w:p>
    <w:p w14:paraId="22E8190B" w14:textId="3DDD1B78" w:rsidR="000241EF" w:rsidRDefault="000241EF" w:rsidP="000241EF">
      <w:pPr>
        <w:pStyle w:val="Punktliste"/>
      </w:pPr>
      <w:r w:rsidRPr="000241EF">
        <w:t>Veilederen bør innledes med noen anbefalinger om hvem den er for, og noen anbefalinger av hvem som gjør hva. For eksempel at faglærerne i utgangspunktet gjør den integrerte synstolkingen, mens tradisjonell synstolking og teksting gjøres av multimediasentrene (alternativt av eksterne leverandører)</w:t>
      </w:r>
      <w:r w:rsidR="00054464">
        <w:t>.</w:t>
      </w:r>
    </w:p>
    <w:p w14:paraId="5FC710CA" w14:textId="76CAE156" w:rsidR="000241EF" w:rsidRDefault="000241EF" w:rsidP="00EE472C">
      <w:pPr>
        <w:rPr>
          <w:lang w:val="nb-NO"/>
        </w:rPr>
      </w:pPr>
    </w:p>
    <w:p w14:paraId="6033979A" w14:textId="60218D28" w:rsidR="00AF2CEF" w:rsidRDefault="00AF2CEF" w:rsidP="00AF2CEF">
      <w:pPr>
        <w:pStyle w:val="Overskrift1"/>
        <w:rPr>
          <w:lang w:val="nb-NO"/>
        </w:rPr>
      </w:pPr>
      <w:bookmarkStart w:id="2" w:name="_Toc26167235"/>
      <w:r>
        <w:rPr>
          <w:lang w:val="nb-NO"/>
        </w:rPr>
        <w:t>Høgskolen på Vestlandet sin evaluering</w:t>
      </w:r>
      <w:bookmarkEnd w:id="2"/>
    </w:p>
    <w:p w14:paraId="3456A2EE" w14:textId="7AB541E7" w:rsidR="00AF2CEF" w:rsidRDefault="00AF2CEF" w:rsidP="00AF2CEF">
      <w:pPr>
        <w:rPr>
          <w:lang w:val="nb-NO"/>
        </w:rPr>
      </w:pPr>
    </w:p>
    <w:p w14:paraId="48B7E43E" w14:textId="66738FAD" w:rsidR="00620C0A" w:rsidRDefault="00D60F71" w:rsidP="00AF2CEF">
      <w:pPr>
        <w:rPr>
          <w:lang w:val="nb-NO"/>
        </w:rPr>
      </w:pPr>
      <w:r>
        <w:rPr>
          <w:lang w:val="nb-NO"/>
        </w:rPr>
        <w:t xml:space="preserve">NTNU var involvert i prosjektet helt fra starten av. Det førte til økt bevissthet og kompetanse om universell utforming av video. Før NTNU tok i bruk veilederen, fikk de også et to timers kurs i integrert synstolking. NTNUs forkunnskaper gjorde derfor at de i utgangspunktet hadde bedre forutsetninger for å forstå og anvende veilederen enn andre læresteder. </w:t>
      </w:r>
      <w:r w:rsidR="00E54B70">
        <w:rPr>
          <w:lang w:val="nb-NO"/>
        </w:rPr>
        <w:t xml:space="preserve">Utgangspunktet for Høgskolen på Vestlandet sin evaluering var derimot at de kun fikk utlevert veilederen uten noen innføring på forhånd. Denne </w:t>
      </w:r>
      <w:r w:rsidR="00054464">
        <w:rPr>
          <w:lang w:val="nb-NO"/>
        </w:rPr>
        <w:t>e</w:t>
      </w:r>
      <w:r w:rsidR="00E54B70">
        <w:rPr>
          <w:lang w:val="nb-NO"/>
        </w:rPr>
        <w:t xml:space="preserve">valueringen var derfor nyttig for å vurdere hvordan det er for et lærested å bruke veilederen helt på egen hånd. </w:t>
      </w:r>
    </w:p>
    <w:p w14:paraId="33FFF047" w14:textId="7CB19521" w:rsidR="00620C0A" w:rsidRDefault="00620C0A" w:rsidP="00AF2CEF">
      <w:pPr>
        <w:rPr>
          <w:lang w:val="nb-NO"/>
        </w:rPr>
      </w:pPr>
    </w:p>
    <w:p w14:paraId="1B2998E4" w14:textId="5E4D5231" w:rsidR="00E54B70" w:rsidRDefault="00620C0A" w:rsidP="00AF2CEF">
      <w:pPr>
        <w:rPr>
          <w:lang w:val="nb-NO"/>
        </w:rPr>
      </w:pPr>
      <w:r>
        <w:rPr>
          <w:lang w:val="nb-NO"/>
        </w:rPr>
        <w:t>Høgskolen på Vestlandet fikk tilsendt kontrollspørsmålene på e-post</w:t>
      </w:r>
      <w:r w:rsidR="003D41F2">
        <w:rPr>
          <w:lang w:val="nb-NO"/>
        </w:rPr>
        <w:t xml:space="preserve">, og en faglærer samlet inn tilbakemeldingene og oppsummerte et felles svar. </w:t>
      </w:r>
      <w:r w:rsidR="00E54B70" w:rsidRPr="00E54B70">
        <w:rPr>
          <w:lang w:val="nb-NO"/>
        </w:rPr>
        <w:t>Kontrollspørsmålene og oppsummering</w:t>
      </w:r>
      <w:r w:rsidR="003D41F2">
        <w:rPr>
          <w:lang w:val="nb-NO"/>
        </w:rPr>
        <w:t>en</w:t>
      </w:r>
      <w:r w:rsidR="00E54B70" w:rsidRPr="00E54B70">
        <w:rPr>
          <w:lang w:val="nb-NO"/>
        </w:rPr>
        <w:t xml:space="preserve"> er gjengitt nedenfor.</w:t>
      </w:r>
    </w:p>
    <w:p w14:paraId="12A4927C" w14:textId="77777777" w:rsidR="00E54B70" w:rsidRDefault="00E54B70" w:rsidP="00AF2CEF">
      <w:pPr>
        <w:rPr>
          <w:lang w:val="nb-NO"/>
        </w:rPr>
      </w:pPr>
    </w:p>
    <w:p w14:paraId="31D64319" w14:textId="1F080B41" w:rsidR="00AF2CEF" w:rsidRPr="00AF2CEF" w:rsidRDefault="00AF2CEF" w:rsidP="00AF2CEF">
      <w:pPr>
        <w:rPr>
          <w:lang w:val="nb-NO"/>
        </w:rPr>
      </w:pPr>
      <w:r w:rsidRPr="00AF2CEF">
        <w:rPr>
          <w:lang w:val="nb-NO"/>
        </w:rPr>
        <w:t>Hvordan fungerte det å bruke veilederen for å produsere universelt utformet video?</w:t>
      </w:r>
    </w:p>
    <w:p w14:paraId="38F4C267" w14:textId="20A4C516" w:rsidR="00352143" w:rsidRDefault="00AF2CEF" w:rsidP="00620C0A">
      <w:pPr>
        <w:pStyle w:val="Punktliste"/>
      </w:pPr>
      <w:r w:rsidRPr="00AF2CEF">
        <w:t xml:space="preserve">Det fungerte veldig bra. </w:t>
      </w:r>
      <w:r w:rsidR="00352143">
        <w:t xml:space="preserve">Aller først </w:t>
      </w:r>
      <w:r w:rsidRPr="00AF2CEF">
        <w:t xml:space="preserve">skummet </w:t>
      </w:r>
      <w:r w:rsidR="00352143">
        <w:t xml:space="preserve">vi </w:t>
      </w:r>
      <w:r w:rsidRPr="00AF2CEF">
        <w:t>gjennom den</w:t>
      </w:r>
      <w:r w:rsidR="00352143">
        <w:t xml:space="preserve">. Deretter har vi </w:t>
      </w:r>
      <w:r w:rsidRPr="00AF2CEF">
        <w:t xml:space="preserve">brukt veilederen som et oppslagsverk. </w:t>
      </w:r>
      <w:r w:rsidR="00352143">
        <w:t xml:space="preserve">For eksempel slo vi opp på teksting i veilederen, og det hjalp oss til å legge til </w:t>
      </w:r>
      <w:r w:rsidRPr="00AF2CEF">
        <w:t xml:space="preserve">teksting </w:t>
      </w:r>
      <w:r w:rsidR="00352143">
        <w:t xml:space="preserve">i </w:t>
      </w:r>
      <w:r w:rsidRPr="00AF2CEF">
        <w:t>skjermforelesning i Screencast-O-Matic</w:t>
      </w:r>
      <w:r w:rsidR="00352143">
        <w:t>.</w:t>
      </w:r>
      <w:r w:rsidR="00CD545C">
        <w:t xml:space="preserve"> Vi hadde også god hjelp av å slå opp på skjermopptak i veilederen, da vi skulle i studio for å filme.</w:t>
      </w:r>
    </w:p>
    <w:p w14:paraId="4AB6695F" w14:textId="158ECF9E" w:rsidR="00CD545C" w:rsidRDefault="00CD545C" w:rsidP="00620C0A">
      <w:pPr>
        <w:pStyle w:val="Punktliste"/>
      </w:pPr>
      <w:r>
        <w:t xml:space="preserve">Vi synes det </w:t>
      </w:r>
      <w:r w:rsidR="00AF2CEF" w:rsidRPr="00AF2CEF">
        <w:t>er veldig nyttig at veilederen er konkret</w:t>
      </w:r>
      <w:r>
        <w:t xml:space="preserve">. Det er bra at den gir tips om både </w:t>
      </w:r>
      <w:r w:rsidR="00AF2CEF" w:rsidRPr="00AF2CEF">
        <w:t xml:space="preserve">hvordan teksting </w:t>
      </w:r>
      <w:r>
        <w:t xml:space="preserve">kan legges til </w:t>
      </w:r>
      <w:r w:rsidR="00AF2CEF" w:rsidRPr="00AF2CEF">
        <w:t xml:space="preserve">og </w:t>
      </w:r>
      <w:r>
        <w:t xml:space="preserve">om hvilke programmer som </w:t>
      </w:r>
      <w:r w:rsidR="00AF2CEF" w:rsidRPr="00AF2CEF">
        <w:t>kan benyttes.</w:t>
      </w:r>
      <w:r w:rsidR="00620C0A">
        <w:t xml:space="preserve"> </w:t>
      </w:r>
    </w:p>
    <w:p w14:paraId="143FD4D5" w14:textId="09834334" w:rsidR="00620C0A" w:rsidRDefault="00620C0A" w:rsidP="00620C0A">
      <w:pPr>
        <w:pStyle w:val="Punktliste"/>
      </w:pPr>
      <w:r>
        <w:t xml:space="preserve">Det er også fint med inndelingen i hovedtypene </w:t>
      </w:r>
      <w:r w:rsidRPr="00620C0A">
        <w:t>forelesningsopptak, skjermopptak og video om et</w:t>
      </w:r>
      <w:r>
        <w:t xml:space="preserve"> undervisningstema, og med konkrete tips for hver av hovedtypene om for eksempel </w:t>
      </w:r>
      <w:r w:rsidRPr="00620C0A">
        <w:t>hvilke ord vi skal bruke eller ikke bruke</w:t>
      </w:r>
      <w:r>
        <w:t>.</w:t>
      </w:r>
    </w:p>
    <w:p w14:paraId="6EA9D16D" w14:textId="71483DEE" w:rsidR="00620C0A" w:rsidRDefault="00620C0A" w:rsidP="00620C0A">
      <w:pPr>
        <w:pStyle w:val="Punktliste"/>
      </w:pPr>
      <w:r>
        <w:t>Ressursene/lenkene til slutt i veilederen er også veldig nyttige.</w:t>
      </w:r>
    </w:p>
    <w:p w14:paraId="614A3E3B" w14:textId="77777777" w:rsidR="00AF2CEF" w:rsidRPr="00AF2CEF" w:rsidRDefault="00AF2CEF" w:rsidP="00AF2CEF">
      <w:pPr>
        <w:rPr>
          <w:lang w:val="nb-NO"/>
        </w:rPr>
      </w:pPr>
      <w:r w:rsidRPr="00AF2CEF">
        <w:rPr>
          <w:lang w:val="nb-NO"/>
        </w:rPr>
        <w:t>Var det noe som var vanskelig å gjøre ved hjelp av veilederen. Begrunn svaret.</w:t>
      </w:r>
    </w:p>
    <w:p w14:paraId="78424AC0" w14:textId="2EA70750" w:rsidR="00AF2CEF" w:rsidRPr="00AF2CEF" w:rsidRDefault="00643257" w:rsidP="00643257">
      <w:pPr>
        <w:pStyle w:val="Punktliste"/>
      </w:pPr>
      <w:r>
        <w:t>D</w:t>
      </w:r>
      <w:r w:rsidR="00AF2CEF" w:rsidRPr="00AF2CEF">
        <w:t>et var ikke noe som var vanskelig å gjøre</w:t>
      </w:r>
      <w:r>
        <w:t>,</w:t>
      </w:r>
      <w:r w:rsidR="00AF2CEF" w:rsidRPr="00AF2CEF">
        <w:t xml:space="preserve"> </w:t>
      </w:r>
      <w:r>
        <w:t xml:space="preserve">men </w:t>
      </w:r>
      <w:r w:rsidR="00054464">
        <w:t>d</w:t>
      </w:r>
      <w:r w:rsidR="00AF2CEF" w:rsidRPr="00AF2CEF">
        <w:t xml:space="preserve">et </w:t>
      </w:r>
      <w:r>
        <w:t xml:space="preserve">kan være </w:t>
      </w:r>
      <w:r w:rsidR="00AF2CEF" w:rsidRPr="00AF2CEF">
        <w:t>tidkrevende å lage digitale ressurser.</w:t>
      </w:r>
      <w:r>
        <w:t xml:space="preserve"> For eksempel ble det </w:t>
      </w:r>
      <w:r w:rsidR="00AF2CEF" w:rsidRPr="00AF2CEF">
        <w:t>en del prøving og feiling med tekstingen i Screencast-O-Matic.</w:t>
      </w:r>
    </w:p>
    <w:p w14:paraId="223AA87B" w14:textId="77777777" w:rsidR="00AF2CEF" w:rsidRPr="00AF2CEF" w:rsidRDefault="00AF2CEF" w:rsidP="00AF2CEF">
      <w:pPr>
        <w:rPr>
          <w:lang w:val="nb-NO"/>
        </w:rPr>
      </w:pPr>
    </w:p>
    <w:p w14:paraId="764C9040" w14:textId="77777777" w:rsidR="00054464" w:rsidRDefault="00054464" w:rsidP="00AF2CEF">
      <w:pPr>
        <w:rPr>
          <w:lang w:val="nb-NO"/>
        </w:rPr>
      </w:pPr>
    </w:p>
    <w:p w14:paraId="3F5E2C8F" w14:textId="4799E755" w:rsidR="00AF2CEF" w:rsidRPr="00AF2CEF" w:rsidRDefault="00AF2CEF" w:rsidP="00AF2CEF">
      <w:pPr>
        <w:rPr>
          <w:lang w:val="nb-NO"/>
        </w:rPr>
      </w:pPr>
      <w:r w:rsidRPr="00AF2CEF">
        <w:rPr>
          <w:lang w:val="nb-NO"/>
        </w:rPr>
        <w:lastRenderedPageBreak/>
        <w:t>Var det noe som var vanskelig å forstå i veilederen? Begrunn svaret.</w:t>
      </w:r>
      <w:r w:rsidR="00643257">
        <w:rPr>
          <w:lang w:val="nb-NO"/>
        </w:rPr>
        <w:t xml:space="preserve">  </w:t>
      </w:r>
    </w:p>
    <w:p w14:paraId="1FA8B58B" w14:textId="77F5962C" w:rsidR="00643257" w:rsidRDefault="00AF2CEF" w:rsidP="0013184B">
      <w:pPr>
        <w:pStyle w:val="Punktliste"/>
      </w:pPr>
      <w:r w:rsidRPr="00AF2CEF">
        <w:t xml:space="preserve">Det som </w:t>
      </w:r>
      <w:r w:rsidR="00643257">
        <w:t xml:space="preserve">var </w:t>
      </w:r>
      <w:r w:rsidRPr="00AF2CEF">
        <w:t xml:space="preserve">utfordrende, </w:t>
      </w:r>
      <w:r w:rsidR="00643257">
        <w:t xml:space="preserve">var </w:t>
      </w:r>
      <w:r w:rsidRPr="00AF2CEF">
        <w:t>teksten om synsto</w:t>
      </w:r>
      <w:r w:rsidR="00643257">
        <w:t>l</w:t>
      </w:r>
      <w:r w:rsidRPr="00AF2CEF">
        <w:t>kning. Vi har ingen erfaring med synstolkning</w:t>
      </w:r>
      <w:r w:rsidR="00643257">
        <w:t xml:space="preserve">. </w:t>
      </w:r>
      <w:r w:rsidRPr="00AF2CEF">
        <w:t>Vi er motivert til å lage ressurser som alle studenter kan bruke, men når vi leser om synstolkning så høres dette avansert ut.</w:t>
      </w:r>
      <w:r w:rsidR="00643257">
        <w:t xml:space="preserve"> For eksempel forsto vi ikke </w:t>
      </w:r>
      <w:r w:rsidR="00B325C5">
        <w:t>teksten: «</w:t>
      </w:r>
      <w:r w:rsidRPr="00AF2CEF">
        <w:t xml:space="preserve">der det ligger kontinuerlig tale i hele videoen og der denne talen ikke beskriver det visuelle som skjer». </w:t>
      </w:r>
    </w:p>
    <w:p w14:paraId="39491CE4" w14:textId="77777777" w:rsidR="00AF2CEF" w:rsidRPr="00AF2CEF" w:rsidRDefault="00AF2CEF" w:rsidP="00AF2CEF">
      <w:pPr>
        <w:rPr>
          <w:lang w:val="nb-NO"/>
        </w:rPr>
      </w:pPr>
      <w:r w:rsidRPr="00AF2CEF">
        <w:rPr>
          <w:lang w:val="nb-NO"/>
        </w:rPr>
        <w:t>Savnet dere noe i veilederen? I så fall hva?</w:t>
      </w:r>
    </w:p>
    <w:p w14:paraId="44E624FA" w14:textId="4472EBD0" w:rsidR="00AF2CEF" w:rsidRPr="00AF2CEF" w:rsidRDefault="00AF2CEF" w:rsidP="006D14E1">
      <w:pPr>
        <w:pStyle w:val="Punktliste"/>
      </w:pPr>
      <w:r w:rsidRPr="00AF2CEF">
        <w:t>Vi savnet svar på om det er mest hensiktsmessig å ha teksting</w:t>
      </w:r>
      <w:r w:rsidR="0013184B">
        <w:t>en</w:t>
      </w:r>
      <w:r w:rsidRPr="00AF2CEF">
        <w:t xml:space="preserve"> </w:t>
      </w:r>
      <w:r w:rsidR="0013184B">
        <w:t xml:space="preserve">innbygd </w:t>
      </w:r>
      <w:r w:rsidRPr="00AF2CEF">
        <w:t>i videoen</w:t>
      </w:r>
      <w:r w:rsidR="0013184B">
        <w:t>,</w:t>
      </w:r>
      <w:r w:rsidRPr="00AF2CEF">
        <w:t xml:space="preserve"> slik at tekstingen alltid er synlig, eller om det er mer hensiktsmessig at tekstingen</w:t>
      </w:r>
      <w:r w:rsidR="0013184B">
        <w:t xml:space="preserve"> kan slås av og på</w:t>
      </w:r>
      <w:r w:rsidRPr="00AF2CEF">
        <w:t>. Difi skriver at «Hvis det er mulig å slå av tekstingen, er det enklere å endre teksten i ettertid, og det er mulig å ha teksting på flere språk.» Vi valgte derfor</w:t>
      </w:r>
      <w:r w:rsidR="006D14E1">
        <w:t xml:space="preserve"> at tekstingen kunne slås av og på, da vi sendte en av videoene </w:t>
      </w:r>
      <w:r w:rsidRPr="00AF2CEF">
        <w:t xml:space="preserve">til et profesjonelt tekstingsbyrå. </w:t>
      </w:r>
    </w:p>
    <w:p w14:paraId="542B7B31" w14:textId="77777777" w:rsidR="00AF2CEF" w:rsidRPr="00AF2CEF" w:rsidRDefault="00AF2CEF" w:rsidP="00AF2CEF">
      <w:pPr>
        <w:rPr>
          <w:lang w:val="nb-NO"/>
        </w:rPr>
      </w:pPr>
      <w:r w:rsidRPr="00AF2CEF">
        <w:rPr>
          <w:lang w:val="nb-NO"/>
        </w:rPr>
        <w:t>Var noe overflødig i veilederen? I så fall hva?</w:t>
      </w:r>
    </w:p>
    <w:p w14:paraId="10E2EBE7" w14:textId="03B682C9" w:rsidR="006D14E1" w:rsidRDefault="006D14E1" w:rsidP="006D14E1">
      <w:pPr>
        <w:pStyle w:val="Punktliste"/>
      </w:pPr>
      <w:r>
        <w:t>Ingenting var overflødig.</w:t>
      </w:r>
    </w:p>
    <w:p w14:paraId="2FB9CC25" w14:textId="6079E32D" w:rsidR="00172684" w:rsidRDefault="00172684" w:rsidP="00AF2CEF">
      <w:pPr>
        <w:rPr>
          <w:lang w:val="nb-NO"/>
        </w:rPr>
      </w:pPr>
      <w:r>
        <w:rPr>
          <w:lang w:val="nb-NO"/>
        </w:rPr>
        <w:t>Er det behov for kurs i tilknytning til veilederen?</w:t>
      </w:r>
    </w:p>
    <w:p w14:paraId="3F71602E" w14:textId="69E4D7E1" w:rsidR="00172684" w:rsidRDefault="00172684" w:rsidP="00543C86">
      <w:pPr>
        <w:pStyle w:val="Punktliste"/>
      </w:pPr>
      <w:r>
        <w:t>Det hadde vært nyttig med et kurs i integrert synstolking.</w:t>
      </w:r>
      <w:r w:rsidR="00FD5D99">
        <w:t xml:space="preserve"> For de som har liten eller ingen erfaring med å lage digitale ressurser, vil det </w:t>
      </w:r>
      <w:r w:rsidR="00543C86">
        <w:t xml:space="preserve">også </w:t>
      </w:r>
      <w:r w:rsidR="00FD5D99">
        <w:t xml:space="preserve">trolig være behov for flere kurs om </w:t>
      </w:r>
      <w:r w:rsidRPr="00172684">
        <w:t xml:space="preserve">innholdet i veilederen og </w:t>
      </w:r>
      <w:r w:rsidR="00FD5D99">
        <w:t xml:space="preserve">om </w:t>
      </w:r>
      <w:r w:rsidRPr="00172684">
        <w:t>ulike verktøy</w:t>
      </w:r>
      <w:r w:rsidR="00FD5D99">
        <w:t>.</w:t>
      </w:r>
      <w:r w:rsidR="00543C86">
        <w:t xml:space="preserve"> Vår vurdering er imidlertid at det ikke er hensiktsmessig at alle lager digitale ressurser. S</w:t>
      </w:r>
      <w:r w:rsidRPr="00172684">
        <w:t xml:space="preserve">pesielt </w:t>
      </w:r>
      <w:r w:rsidR="00543C86">
        <w:t xml:space="preserve">gjelder dette </w:t>
      </w:r>
      <w:r w:rsidRPr="00172684">
        <w:t xml:space="preserve">de som sterkt uttrykker at dette ikke er noe for dem. De må få holde på med det de er gode på.  </w:t>
      </w:r>
    </w:p>
    <w:p w14:paraId="131DD1E9" w14:textId="77777777" w:rsidR="00AF2CEF" w:rsidRPr="00AF2CEF" w:rsidRDefault="00AF2CEF" w:rsidP="00AF2CEF">
      <w:pPr>
        <w:rPr>
          <w:lang w:val="nb-NO"/>
        </w:rPr>
      </w:pPr>
      <w:r w:rsidRPr="00AF2CEF">
        <w:rPr>
          <w:lang w:val="nb-NO"/>
        </w:rPr>
        <w:t>Andre kommentarer til veilederen.</w:t>
      </w:r>
    </w:p>
    <w:p w14:paraId="7A0AA0D9" w14:textId="3B62FB01" w:rsidR="00AF2CEF" w:rsidRPr="00AF2CEF" w:rsidRDefault="00AF2CEF" w:rsidP="006D14E1">
      <w:pPr>
        <w:pStyle w:val="Punktliste"/>
      </w:pPr>
      <w:r w:rsidRPr="00AF2CEF">
        <w:t xml:space="preserve">Tusen takk for at vi fikk denne veilederen tilsendt. Den har vært uvurderlig som støtte i vårt arbeid med å lage videoer. Vi føler oss ikke trygge </w:t>
      </w:r>
      <w:r w:rsidR="006D14E1">
        <w:t xml:space="preserve">enda </w:t>
      </w:r>
      <w:r w:rsidRPr="00AF2CEF">
        <w:t>på at det vi gjør oppfyller kravene til universell utforming, men vi tenker at vi blir flinkere og flinkere for hver gang vi lager en ny video.</w:t>
      </w:r>
    </w:p>
    <w:p w14:paraId="5407C441" w14:textId="77777777" w:rsidR="006D14E1" w:rsidRPr="00AF2CEF" w:rsidRDefault="006D14E1" w:rsidP="00AF2CEF">
      <w:pPr>
        <w:rPr>
          <w:lang w:val="nb-NO"/>
        </w:rPr>
      </w:pPr>
    </w:p>
    <w:p w14:paraId="14A823DC" w14:textId="25A892C5" w:rsidR="00153DD3" w:rsidRPr="002E6FDF" w:rsidRDefault="002E6FDF" w:rsidP="00C91212">
      <w:pPr>
        <w:pStyle w:val="Overskrift1"/>
        <w:rPr>
          <w:lang w:val="nb-NO"/>
        </w:rPr>
      </w:pPr>
      <w:bookmarkStart w:id="3" w:name="_Toc26167236"/>
      <w:r w:rsidRPr="002E6FDF">
        <w:rPr>
          <w:lang w:val="nb-NO"/>
        </w:rPr>
        <w:t xml:space="preserve">Brukertesting </w:t>
      </w:r>
      <w:r w:rsidR="00BA6A91">
        <w:rPr>
          <w:lang w:val="nb-NO"/>
        </w:rPr>
        <w:t xml:space="preserve">med </w:t>
      </w:r>
      <w:r w:rsidRPr="002E6FDF">
        <w:rPr>
          <w:lang w:val="nb-NO"/>
        </w:rPr>
        <w:t>studenter med nedsatt funksjonsevne</w:t>
      </w:r>
      <w:bookmarkEnd w:id="3"/>
    </w:p>
    <w:p w14:paraId="339985A2" w14:textId="69EB3F55" w:rsidR="002E6FDF" w:rsidRDefault="002E6FDF" w:rsidP="00EE472C">
      <w:pPr>
        <w:rPr>
          <w:lang w:val="nb-NO"/>
        </w:rPr>
      </w:pPr>
    </w:p>
    <w:p w14:paraId="7B9FEDE7" w14:textId="42F49839" w:rsidR="00B21B43" w:rsidRDefault="00710895" w:rsidP="00EE472C">
      <w:pPr>
        <w:rPr>
          <w:lang w:val="nb-NO"/>
        </w:rPr>
      </w:pPr>
      <w:r w:rsidRPr="00710895">
        <w:rPr>
          <w:lang w:val="nb-NO"/>
        </w:rPr>
        <w:t xml:space="preserve">Tilretteleggingstjenesten ved NTNU ble kontaktet for å identifisere studenter med nedsatt funksjonsevne som kunne være med i testen. To studenter ble kontaktet. Studiene som disse to studentene skulle ta la også føringer for hvilke faglærere som skulle kontaktes. Først etter opptaket i midten av juli ble det klart </w:t>
      </w:r>
      <w:r w:rsidR="00413803" w:rsidRPr="00710895">
        <w:rPr>
          <w:lang w:val="nb-NO"/>
        </w:rPr>
        <w:t>hvilken studie</w:t>
      </w:r>
      <w:bookmarkStart w:id="4" w:name="_GoBack"/>
      <w:bookmarkEnd w:id="4"/>
      <w:r w:rsidRPr="00710895">
        <w:rPr>
          <w:lang w:val="nb-NO"/>
        </w:rPr>
        <w:t xml:space="preserve"> den </w:t>
      </w:r>
      <w:r w:rsidR="00B21B43">
        <w:rPr>
          <w:lang w:val="nb-NO"/>
        </w:rPr>
        <w:t xml:space="preserve">ene </w:t>
      </w:r>
      <w:r w:rsidRPr="00710895">
        <w:rPr>
          <w:lang w:val="nb-NO"/>
        </w:rPr>
        <w:t xml:space="preserve">studenten skulle ta. Da vi kontaktet faglærerne like etterpå, var så mye av semesteret allerede planlagt at de svarte nei. </w:t>
      </w:r>
      <w:r w:rsidR="00B21B43">
        <w:rPr>
          <w:lang w:val="nb-NO"/>
        </w:rPr>
        <w:t xml:space="preserve">Dermed ble testingen kun konsentrert om </w:t>
      </w:r>
      <w:r w:rsidR="00BA6A91">
        <w:rPr>
          <w:lang w:val="nb-NO"/>
        </w:rPr>
        <w:t>é</w:t>
      </w:r>
      <w:r w:rsidR="00883892">
        <w:rPr>
          <w:lang w:val="nb-NO"/>
        </w:rPr>
        <w:t xml:space="preserve">n student og </w:t>
      </w:r>
      <w:r w:rsidR="00B21B43">
        <w:rPr>
          <w:lang w:val="nb-NO"/>
        </w:rPr>
        <w:t xml:space="preserve">ett studie (lektorstudiet ved NTNU).  </w:t>
      </w:r>
    </w:p>
    <w:p w14:paraId="17C725B2" w14:textId="5857931B" w:rsidR="00710895" w:rsidRDefault="00710895" w:rsidP="00EE472C">
      <w:pPr>
        <w:rPr>
          <w:lang w:val="nb-NO"/>
        </w:rPr>
      </w:pPr>
    </w:p>
    <w:p w14:paraId="1CBAE101" w14:textId="58DF56AB" w:rsidR="00883892" w:rsidRDefault="00B21B43" w:rsidP="00EE472C">
      <w:pPr>
        <w:rPr>
          <w:lang w:val="nb-NO"/>
        </w:rPr>
      </w:pPr>
      <w:r>
        <w:rPr>
          <w:lang w:val="nb-NO"/>
        </w:rPr>
        <w:lastRenderedPageBreak/>
        <w:t xml:space="preserve">For å utvide testingen blant studenter med nedsatt funksjonsevne, </w:t>
      </w:r>
      <w:r w:rsidR="00883892">
        <w:rPr>
          <w:lang w:val="nb-NO"/>
        </w:rPr>
        <w:t xml:space="preserve">planla </w:t>
      </w:r>
      <w:r>
        <w:rPr>
          <w:lang w:val="nb-NO"/>
        </w:rPr>
        <w:t>vi en tilleggsaktivitet i prosjektet.</w:t>
      </w:r>
      <w:r w:rsidR="00883892">
        <w:rPr>
          <w:lang w:val="nb-NO"/>
        </w:rPr>
        <w:t xml:space="preserve"> Vi la opp til en test der vi gikk bredt ut </w:t>
      </w:r>
      <w:r w:rsidR="00B325C5">
        <w:rPr>
          <w:lang w:val="nb-NO"/>
        </w:rPr>
        <w:t>til alle</w:t>
      </w:r>
      <w:r w:rsidR="00710895" w:rsidRPr="00710895">
        <w:rPr>
          <w:lang w:val="nb-NO"/>
        </w:rPr>
        <w:t xml:space="preserve"> studenter med nedsatt funksjonsevne. En felles testplan for begge brukertestene ble utviklet. </w:t>
      </w:r>
    </w:p>
    <w:p w14:paraId="65ADA2D5" w14:textId="77777777" w:rsidR="00883892" w:rsidRDefault="00883892" w:rsidP="00EE472C">
      <w:pPr>
        <w:rPr>
          <w:lang w:val="nb-NO"/>
        </w:rPr>
      </w:pPr>
    </w:p>
    <w:p w14:paraId="19599E91" w14:textId="77777777" w:rsidR="00883892" w:rsidRDefault="00153DD3" w:rsidP="00EE472C">
      <w:pPr>
        <w:rPr>
          <w:lang w:val="nb-NO"/>
        </w:rPr>
      </w:pPr>
      <w:r>
        <w:rPr>
          <w:lang w:val="nb-NO"/>
        </w:rPr>
        <w:t xml:space="preserve">Hovedformålet med </w:t>
      </w:r>
      <w:r w:rsidR="00883892">
        <w:rPr>
          <w:lang w:val="nb-NO"/>
        </w:rPr>
        <w:t xml:space="preserve">brukertestingen </w:t>
      </w:r>
      <w:r w:rsidR="002E6FDF">
        <w:rPr>
          <w:lang w:val="nb-NO"/>
        </w:rPr>
        <w:t xml:space="preserve">var </w:t>
      </w:r>
      <w:r w:rsidR="00CD3FA2">
        <w:rPr>
          <w:lang w:val="nb-NO"/>
        </w:rPr>
        <w:t>å kvalitetssikre veilederen.</w:t>
      </w:r>
      <w:r w:rsidR="00AC7971">
        <w:rPr>
          <w:lang w:val="nb-NO"/>
        </w:rPr>
        <w:t xml:space="preserve"> Med andre ord </w:t>
      </w:r>
      <w:r w:rsidR="002E6FDF">
        <w:rPr>
          <w:lang w:val="nb-NO"/>
        </w:rPr>
        <w:t xml:space="preserve">var </w:t>
      </w:r>
      <w:r w:rsidR="00AC7971">
        <w:rPr>
          <w:lang w:val="nb-NO"/>
        </w:rPr>
        <w:t>h</w:t>
      </w:r>
      <w:r w:rsidR="00AC7971" w:rsidRPr="00AC7971">
        <w:rPr>
          <w:lang w:val="nb-NO"/>
        </w:rPr>
        <w:t>ensikten å få kunnskap om hvordan studentene opplev</w:t>
      </w:r>
      <w:r w:rsidR="002E6FDF">
        <w:rPr>
          <w:lang w:val="nb-NO"/>
        </w:rPr>
        <w:t>de</w:t>
      </w:r>
      <w:r w:rsidR="00AC7971" w:rsidRPr="00AC7971">
        <w:rPr>
          <w:lang w:val="nb-NO"/>
        </w:rPr>
        <w:t xml:space="preserve"> å bruke videoene, og om denne kunnskapen </w:t>
      </w:r>
      <w:r w:rsidR="002E6FDF">
        <w:rPr>
          <w:lang w:val="nb-NO"/>
        </w:rPr>
        <w:t xml:space="preserve">betydde </w:t>
      </w:r>
      <w:r w:rsidR="00AC7971" w:rsidRPr="00AC7971">
        <w:rPr>
          <w:lang w:val="nb-NO"/>
        </w:rPr>
        <w:t xml:space="preserve">at veilederen </w:t>
      </w:r>
      <w:r w:rsidR="002E6FDF">
        <w:rPr>
          <w:lang w:val="nb-NO"/>
        </w:rPr>
        <w:t xml:space="preserve">burde </w:t>
      </w:r>
      <w:r w:rsidR="00AC7971" w:rsidRPr="00AC7971">
        <w:rPr>
          <w:lang w:val="nb-NO"/>
        </w:rPr>
        <w:t>endres.</w:t>
      </w:r>
      <w:r w:rsidR="006A060C">
        <w:rPr>
          <w:lang w:val="nb-NO"/>
        </w:rPr>
        <w:t xml:space="preserve"> </w:t>
      </w:r>
    </w:p>
    <w:p w14:paraId="26B97F7A" w14:textId="77777777" w:rsidR="00AC7971" w:rsidRDefault="00AC7971" w:rsidP="00EE472C">
      <w:pPr>
        <w:rPr>
          <w:lang w:val="nb-NO"/>
        </w:rPr>
      </w:pPr>
    </w:p>
    <w:p w14:paraId="61AEEEEB" w14:textId="58C1AB89" w:rsidR="00062288" w:rsidRDefault="00062288" w:rsidP="00EE472C">
      <w:pPr>
        <w:rPr>
          <w:lang w:val="nb-NO"/>
        </w:rPr>
      </w:pPr>
      <w:r>
        <w:rPr>
          <w:lang w:val="nb-NO"/>
        </w:rPr>
        <w:t xml:space="preserve">Brukertesten </w:t>
      </w:r>
      <w:r w:rsidR="002E6FDF">
        <w:rPr>
          <w:lang w:val="nb-NO"/>
        </w:rPr>
        <w:t>var</w:t>
      </w:r>
      <w:r>
        <w:rPr>
          <w:lang w:val="nb-NO"/>
        </w:rPr>
        <w:t xml:space="preserve"> todelt:</w:t>
      </w:r>
    </w:p>
    <w:p w14:paraId="0C7895E7" w14:textId="179C8657" w:rsidR="00062288" w:rsidRDefault="00AF762A" w:rsidP="00AF762A">
      <w:pPr>
        <w:pStyle w:val="Punktliste"/>
      </w:pPr>
      <w:r>
        <w:t xml:space="preserve">Spørreskjema til </w:t>
      </w:r>
      <w:r w:rsidR="00062288">
        <w:t xml:space="preserve">en student </w:t>
      </w:r>
      <w:r w:rsidR="00883892">
        <w:t xml:space="preserve">med nedsatt funksjonsevne </w:t>
      </w:r>
      <w:r w:rsidR="00062288">
        <w:t>på lektorstudiet ved NTNU.</w:t>
      </w:r>
    </w:p>
    <w:p w14:paraId="0D22AB3F" w14:textId="4B77432D" w:rsidR="00062288" w:rsidRDefault="00062288" w:rsidP="00062288">
      <w:pPr>
        <w:pStyle w:val="Punktliste"/>
      </w:pPr>
      <w:r>
        <w:t>Åpen nettbasert undersøkelse blant studenter med nedsatt funksjonsevne.</w:t>
      </w:r>
    </w:p>
    <w:p w14:paraId="59B07261" w14:textId="3958E3E0" w:rsidR="00062288" w:rsidRDefault="00062288" w:rsidP="00062288">
      <w:pPr>
        <w:rPr>
          <w:lang w:val="nb-NO"/>
        </w:rPr>
      </w:pPr>
      <w:r>
        <w:rPr>
          <w:lang w:val="nb-NO"/>
        </w:rPr>
        <w:t xml:space="preserve"> </w:t>
      </w:r>
    </w:p>
    <w:p w14:paraId="1A792512" w14:textId="7BFC36B7" w:rsidR="00AF762A" w:rsidRDefault="00AF762A" w:rsidP="00AF762A">
      <w:pPr>
        <w:pStyle w:val="Overskrift2"/>
        <w:rPr>
          <w:lang w:val="nb-NO"/>
        </w:rPr>
      </w:pPr>
      <w:bookmarkStart w:id="5" w:name="_Toc26167237"/>
      <w:r>
        <w:rPr>
          <w:lang w:val="nb-NO"/>
        </w:rPr>
        <w:t>Spørreskjema</w:t>
      </w:r>
      <w:bookmarkEnd w:id="5"/>
    </w:p>
    <w:p w14:paraId="0BF0DA96" w14:textId="600AB416" w:rsidR="00973C83" w:rsidRDefault="007554D2" w:rsidP="00062288">
      <w:pPr>
        <w:rPr>
          <w:lang w:val="nb-NO"/>
        </w:rPr>
      </w:pPr>
      <w:r>
        <w:rPr>
          <w:lang w:val="nb-NO"/>
        </w:rPr>
        <w:t xml:space="preserve">Vi </w:t>
      </w:r>
      <w:r w:rsidR="002E6FDF">
        <w:rPr>
          <w:lang w:val="nb-NO"/>
        </w:rPr>
        <w:t xml:space="preserve">ønsket </w:t>
      </w:r>
      <w:r w:rsidR="00AF762A">
        <w:rPr>
          <w:lang w:val="nb-NO"/>
        </w:rPr>
        <w:t xml:space="preserve">tilbakemelding fra </w:t>
      </w:r>
      <w:r>
        <w:rPr>
          <w:lang w:val="nb-NO"/>
        </w:rPr>
        <w:t>en student med nedsatt funksjonsevne som t</w:t>
      </w:r>
      <w:r w:rsidR="002E6FDF">
        <w:rPr>
          <w:lang w:val="nb-NO"/>
        </w:rPr>
        <w:t>ok</w:t>
      </w:r>
      <w:r>
        <w:rPr>
          <w:lang w:val="nb-NO"/>
        </w:rPr>
        <w:t xml:space="preserve"> lektorstudiet, </w:t>
      </w:r>
      <w:r w:rsidR="00D87A02">
        <w:rPr>
          <w:lang w:val="nb-NO"/>
        </w:rPr>
        <w:t xml:space="preserve">for å få kunnskap fra en person som </w:t>
      </w:r>
      <w:r w:rsidR="002E6FDF">
        <w:rPr>
          <w:lang w:val="nb-NO"/>
        </w:rPr>
        <w:t xml:space="preserve">anvendte </w:t>
      </w:r>
      <w:r w:rsidR="00457206">
        <w:rPr>
          <w:lang w:val="nb-NO"/>
        </w:rPr>
        <w:t>videoene i sin studiesituasjon.</w:t>
      </w:r>
      <w:r w:rsidR="002E6FDF">
        <w:rPr>
          <w:lang w:val="nb-NO"/>
        </w:rPr>
        <w:t xml:space="preserve"> </w:t>
      </w:r>
      <w:r w:rsidR="00973C83">
        <w:rPr>
          <w:lang w:val="nb-NO"/>
        </w:rPr>
        <w:t xml:space="preserve">Spørreskjemaet </w:t>
      </w:r>
      <w:r w:rsidR="002E6FDF">
        <w:rPr>
          <w:lang w:val="nb-NO"/>
        </w:rPr>
        <w:t xml:space="preserve">besto </w:t>
      </w:r>
      <w:r w:rsidR="00973C83">
        <w:rPr>
          <w:lang w:val="nb-NO"/>
        </w:rPr>
        <w:t>av to hoveddeler:</w:t>
      </w:r>
    </w:p>
    <w:p w14:paraId="4890255F" w14:textId="150AB355" w:rsidR="00973C83" w:rsidRDefault="00973C83" w:rsidP="00973C83">
      <w:pPr>
        <w:pStyle w:val="Punktliste"/>
      </w:pPr>
      <w:r>
        <w:t xml:space="preserve">Generelle spørsmål som </w:t>
      </w:r>
      <w:r w:rsidR="002E6FDF">
        <w:t xml:space="preserve">gjaldt </w:t>
      </w:r>
      <w:r>
        <w:t>alle undervisningsvideoene.</w:t>
      </w:r>
    </w:p>
    <w:p w14:paraId="7D66C3B1" w14:textId="1FF68F3F" w:rsidR="00973C83" w:rsidRDefault="000B275F" w:rsidP="00973C83">
      <w:pPr>
        <w:pStyle w:val="Punktliste"/>
      </w:pPr>
      <w:r>
        <w:t>Kontroll</w:t>
      </w:r>
      <w:r w:rsidR="00973C83">
        <w:t>spørsmål knyttet til hver enkelt video.</w:t>
      </w:r>
    </w:p>
    <w:p w14:paraId="32831F7A" w14:textId="2D69DA60" w:rsidR="00BC0D43" w:rsidRDefault="00973C83" w:rsidP="00973C83">
      <w:pPr>
        <w:rPr>
          <w:lang w:val="nb-NO"/>
        </w:rPr>
      </w:pPr>
      <w:r>
        <w:rPr>
          <w:lang w:val="nb-NO"/>
        </w:rPr>
        <w:t xml:space="preserve">Målet med </w:t>
      </w:r>
      <w:r w:rsidR="000B275F">
        <w:rPr>
          <w:lang w:val="nb-NO"/>
        </w:rPr>
        <w:t xml:space="preserve">kontrollspørsmålene </w:t>
      </w:r>
      <w:r w:rsidR="002E6FDF">
        <w:rPr>
          <w:lang w:val="nb-NO"/>
        </w:rPr>
        <w:t xml:space="preserve">var </w:t>
      </w:r>
      <w:r>
        <w:rPr>
          <w:lang w:val="nb-NO"/>
        </w:rPr>
        <w:t xml:space="preserve">å finne ut hvor mye studenten </w:t>
      </w:r>
      <w:r w:rsidR="002E6FDF">
        <w:rPr>
          <w:lang w:val="nb-NO"/>
        </w:rPr>
        <w:t xml:space="preserve">hadde fått </w:t>
      </w:r>
      <w:r>
        <w:rPr>
          <w:lang w:val="nb-NO"/>
        </w:rPr>
        <w:t>med seg av innholdet i videoene.</w:t>
      </w:r>
      <w:r w:rsidR="00EA4520">
        <w:rPr>
          <w:lang w:val="nb-NO"/>
        </w:rPr>
        <w:t xml:space="preserve"> Disse kontrollspørsmålene </w:t>
      </w:r>
      <w:r w:rsidR="002E6FDF">
        <w:rPr>
          <w:lang w:val="nb-NO"/>
        </w:rPr>
        <w:t xml:space="preserve">tok </w:t>
      </w:r>
      <w:r w:rsidR="00EA4520">
        <w:rPr>
          <w:lang w:val="nb-NO"/>
        </w:rPr>
        <w:t>hensyn til innholdet i hver enkel</w:t>
      </w:r>
      <w:r w:rsidR="002E6FDF">
        <w:rPr>
          <w:lang w:val="nb-NO"/>
        </w:rPr>
        <w:t>t</w:t>
      </w:r>
      <w:r w:rsidR="00EA4520">
        <w:rPr>
          <w:lang w:val="nb-NO"/>
        </w:rPr>
        <w:t xml:space="preserve"> video, </w:t>
      </w:r>
      <w:r w:rsidR="00D402E1">
        <w:rPr>
          <w:lang w:val="nb-NO"/>
        </w:rPr>
        <w:t xml:space="preserve">og </w:t>
      </w:r>
      <w:r w:rsidR="002E6FDF">
        <w:rPr>
          <w:lang w:val="nb-NO"/>
        </w:rPr>
        <w:t xml:space="preserve">varierte derfor </w:t>
      </w:r>
      <w:r w:rsidR="00EA4520">
        <w:rPr>
          <w:lang w:val="nb-NO"/>
        </w:rPr>
        <w:t>fra video til video</w:t>
      </w:r>
    </w:p>
    <w:p w14:paraId="50983CE8" w14:textId="50EB6FEA" w:rsidR="00973C83" w:rsidRDefault="00973C83" w:rsidP="00973C83">
      <w:pPr>
        <w:rPr>
          <w:lang w:val="nb-NO"/>
        </w:rPr>
      </w:pPr>
    </w:p>
    <w:p w14:paraId="73313215" w14:textId="53ACBBC0" w:rsidR="00BC0D43" w:rsidRDefault="00BC0D43" w:rsidP="00973C83">
      <w:pPr>
        <w:rPr>
          <w:lang w:val="nb-NO"/>
        </w:rPr>
      </w:pPr>
      <w:r>
        <w:rPr>
          <w:lang w:val="nb-NO"/>
        </w:rPr>
        <w:t xml:space="preserve">Studenten evaluerte </w:t>
      </w:r>
      <w:r w:rsidR="000C6980">
        <w:rPr>
          <w:lang w:val="nb-NO"/>
        </w:rPr>
        <w:t>fem</w:t>
      </w:r>
      <w:r>
        <w:rPr>
          <w:lang w:val="nb-NO"/>
        </w:rPr>
        <w:t xml:space="preserve"> undervisningsvideoer. Studenten svarte korrekt på alle kontrollspørsmålene. Noe som indikerer at studenten fikk med seg innholdet i videoene. Svarene på de generelle spørsmålene er oppsummert nedenfor.</w:t>
      </w:r>
    </w:p>
    <w:p w14:paraId="40677A57" w14:textId="5CCD2E1A" w:rsidR="00BC0D43" w:rsidRDefault="00BC0D43" w:rsidP="00973C83">
      <w:pPr>
        <w:rPr>
          <w:lang w:val="nb-NO"/>
        </w:rPr>
      </w:pPr>
    </w:p>
    <w:p w14:paraId="79260AFD" w14:textId="16CF8573" w:rsidR="0047019B" w:rsidRDefault="0047019B" w:rsidP="0047019B">
      <w:pPr>
        <w:rPr>
          <w:lang w:val="nb-NO"/>
        </w:rPr>
      </w:pPr>
      <w:r w:rsidRPr="0047019B">
        <w:rPr>
          <w:lang w:val="nb-NO"/>
        </w:rPr>
        <w:t>Hvor lett eller vanskelig synes du det var å få med deg innholdet i videoen? Begrunn svaret.</w:t>
      </w:r>
    </w:p>
    <w:p w14:paraId="7DE07E02" w14:textId="24AB90B0" w:rsidR="00065C20" w:rsidRPr="0047019B" w:rsidRDefault="00065C20" w:rsidP="002A164B">
      <w:pPr>
        <w:pStyle w:val="Punktliste"/>
      </w:pPr>
      <w:r>
        <w:t xml:space="preserve">Alle i videoene snakker tydelig og i et behagelig tempo. I de to videoene </w:t>
      </w:r>
      <w:r w:rsidR="00B325C5">
        <w:t>om sampling</w:t>
      </w:r>
      <w:r>
        <w:t xml:space="preserve"> prater foreleseren med stor variasjon i tonefallet. Dette hindrer at det blir monotont </w:t>
      </w:r>
      <w:r w:rsidR="00B325C5">
        <w:t>og sikrer</w:t>
      </w:r>
      <w:r>
        <w:t xml:space="preserve"> tydelige munnbevegelser. Noe som </w:t>
      </w:r>
      <w:r w:rsidRPr="00065C20">
        <w:t xml:space="preserve">er særlig nyttig for de som bruker munnavlesning i </w:t>
      </w:r>
      <w:r>
        <w:t xml:space="preserve">tillegg </w:t>
      </w:r>
      <w:r w:rsidRPr="00065C20">
        <w:t>til å lese tekst.</w:t>
      </w:r>
    </w:p>
    <w:p w14:paraId="43807D0E" w14:textId="0768AF58" w:rsidR="0047019B" w:rsidRPr="0047019B" w:rsidRDefault="002A164B" w:rsidP="002A164B">
      <w:pPr>
        <w:pStyle w:val="Punktliste"/>
      </w:pPr>
      <w:r>
        <w:t xml:space="preserve">Jeg synes det er enklere å få med seg innholdet i presentasjonen når den fyller hele skjermen i stedet for å dele skjermen med foreleseren som går rundt. </w:t>
      </w:r>
      <w:r w:rsidR="0047019B" w:rsidRPr="0047019B">
        <w:t xml:space="preserve">Dette gjør at </w:t>
      </w:r>
      <w:r>
        <w:t xml:space="preserve">jeg </w:t>
      </w:r>
      <w:r w:rsidR="0047019B" w:rsidRPr="0047019B">
        <w:t xml:space="preserve">fokuserer mer på teksten og ikke blir distrahert av </w:t>
      </w:r>
      <w:r>
        <w:t xml:space="preserve">foreleserens </w:t>
      </w:r>
      <w:r w:rsidR="0047019B" w:rsidRPr="0047019B">
        <w:t>bevegelser.</w:t>
      </w:r>
    </w:p>
    <w:p w14:paraId="334A5748" w14:textId="0A7C3B30" w:rsidR="0047019B" w:rsidRDefault="0047019B" w:rsidP="0047019B">
      <w:pPr>
        <w:rPr>
          <w:lang w:val="nb-NO"/>
        </w:rPr>
      </w:pPr>
      <w:r w:rsidRPr="0047019B">
        <w:rPr>
          <w:lang w:val="nb-NO"/>
        </w:rPr>
        <w:t xml:space="preserve"> </w:t>
      </w:r>
    </w:p>
    <w:p w14:paraId="46032CCA" w14:textId="4FC5D58A" w:rsidR="0047019B" w:rsidRPr="0047019B" w:rsidRDefault="0047019B" w:rsidP="0047019B">
      <w:pPr>
        <w:rPr>
          <w:lang w:val="nb-NO"/>
        </w:rPr>
      </w:pPr>
      <w:r w:rsidRPr="0047019B">
        <w:rPr>
          <w:lang w:val="nb-NO"/>
        </w:rPr>
        <w:lastRenderedPageBreak/>
        <w:t>Hvordan synes du tekstingen var i videoen?</w:t>
      </w:r>
    </w:p>
    <w:p w14:paraId="2A20FA26" w14:textId="254F7D22" w:rsidR="0047019B" w:rsidRDefault="0047019B" w:rsidP="001038FC">
      <w:pPr>
        <w:pStyle w:val="Punktliste"/>
      </w:pPr>
      <w:r w:rsidRPr="0047019B">
        <w:t>Tekstingen var presis</w:t>
      </w:r>
      <w:r w:rsidR="002A164B">
        <w:t xml:space="preserve"> </w:t>
      </w:r>
      <w:r w:rsidR="001038FC">
        <w:t xml:space="preserve">og god </w:t>
      </w:r>
      <w:r w:rsidR="002A164B">
        <w:t>i alle videoene</w:t>
      </w:r>
      <w:r>
        <w:t>.</w:t>
      </w:r>
      <w:r w:rsidRPr="0047019B">
        <w:t xml:space="preserve"> </w:t>
      </w:r>
    </w:p>
    <w:p w14:paraId="02DA0DBD" w14:textId="64DA84E7" w:rsidR="0047019B" w:rsidRPr="0047019B" w:rsidRDefault="0047019B" w:rsidP="001038FC">
      <w:pPr>
        <w:pStyle w:val="Punktliste"/>
      </w:pPr>
      <w:r>
        <w:t>Det var bra at det var to linjer i tekstingen i stedet for bare en enkel linje. Da blir det enklere å huske det foreleseren tidligere har sagt. S</w:t>
      </w:r>
      <w:r w:rsidRPr="0047019B">
        <w:t>om hørselshemmet har jeg en tendens til å henge meg opp i ord jeg ikke fikk med meg</w:t>
      </w:r>
      <w:r>
        <w:t>,</w:t>
      </w:r>
      <w:r w:rsidRPr="0047019B">
        <w:t xml:space="preserve"> for å så sette de i kontekst.</w:t>
      </w:r>
    </w:p>
    <w:p w14:paraId="5CC69D41" w14:textId="12A4A090" w:rsidR="008772C6" w:rsidRDefault="002A164B" w:rsidP="001038FC">
      <w:pPr>
        <w:pStyle w:val="Punktliste"/>
      </w:pPr>
      <w:r>
        <w:t xml:space="preserve">I fire av fem videoer ble </w:t>
      </w:r>
      <w:r w:rsidR="0047019B" w:rsidRPr="0047019B">
        <w:t xml:space="preserve">YouTube sin tekstfunksjon </w:t>
      </w:r>
      <w:r w:rsidR="0047019B">
        <w:t>benyttet</w:t>
      </w:r>
      <w:r w:rsidR="0047389E">
        <w:t xml:space="preserve">, mens tekstingen i den siste videoen var brent inn. Jeg vil oppfordre dere til å bruke </w:t>
      </w:r>
      <w:r w:rsidR="0047389E" w:rsidRPr="0047389E">
        <w:t>YouTube sin tekstfunksjon</w:t>
      </w:r>
      <w:r w:rsidR="0047389E">
        <w:t xml:space="preserve">. Denne funksjonen gjør </w:t>
      </w:r>
      <w:r w:rsidR="0047019B" w:rsidRPr="0047019B">
        <w:t xml:space="preserve">at jeg </w:t>
      </w:r>
      <w:r w:rsidR="0047389E">
        <w:t xml:space="preserve">kan </w:t>
      </w:r>
      <w:r w:rsidR="0047019B" w:rsidRPr="0047019B">
        <w:t>skalere størrelsen selv og justere gjennomsiktighet</w:t>
      </w:r>
      <w:r w:rsidR="008772C6">
        <w:t xml:space="preserve"> og lignende</w:t>
      </w:r>
      <w:r w:rsidR="0047019B" w:rsidRPr="0047019B">
        <w:t>.</w:t>
      </w:r>
      <w:r w:rsidR="008772C6">
        <w:t xml:space="preserve"> </w:t>
      </w:r>
      <w:r w:rsidR="0047019B" w:rsidRPr="0047019B">
        <w:t xml:space="preserve">Det </w:t>
      </w:r>
      <w:r w:rsidR="0047389E">
        <w:t xml:space="preserve">betyr </w:t>
      </w:r>
      <w:r w:rsidR="0047019B" w:rsidRPr="0047019B">
        <w:t xml:space="preserve">også at jeg </w:t>
      </w:r>
      <w:r w:rsidR="0047389E">
        <w:t xml:space="preserve">kan </w:t>
      </w:r>
      <w:r w:rsidR="0047019B" w:rsidRPr="0047019B">
        <w:t>velge avspillingshastighet på lydsporet</w:t>
      </w:r>
      <w:r w:rsidR="008772C6">
        <w:t xml:space="preserve">. Det vil si at hvis en foreleser snakker fort eller sakte, så kan jeg justere farten i tråd med dette.  </w:t>
      </w:r>
    </w:p>
    <w:p w14:paraId="474C2A45" w14:textId="23A08087" w:rsidR="00B92040" w:rsidRDefault="001038FC" w:rsidP="001038FC">
      <w:pPr>
        <w:pStyle w:val="Punktliste"/>
      </w:pPr>
      <w:r>
        <w:t>J</w:t>
      </w:r>
      <w:r w:rsidR="00BA6019">
        <w:t>eg la merke til</w:t>
      </w:r>
      <w:r>
        <w:t xml:space="preserve"> at da foreleseren i de to videoene om sampling </w:t>
      </w:r>
      <w:r w:rsidR="008772C6" w:rsidRPr="008772C6">
        <w:t>gjentok ordet «</w:t>
      </w:r>
      <w:proofErr w:type="spellStart"/>
      <w:r w:rsidR="008772C6" w:rsidRPr="008772C6">
        <w:t>weak</w:t>
      </w:r>
      <w:proofErr w:type="spellEnd"/>
      <w:r w:rsidR="008772C6" w:rsidRPr="008772C6">
        <w:t xml:space="preserve">» ble dette </w:t>
      </w:r>
      <w:r w:rsidR="00B92040">
        <w:t xml:space="preserve">ordet </w:t>
      </w:r>
      <w:r w:rsidR="008772C6" w:rsidRPr="008772C6">
        <w:t>dobbelttekstet.</w:t>
      </w:r>
      <w:r w:rsidR="00B92040">
        <w:t xml:space="preserve"> Her vil trolig </w:t>
      </w:r>
      <w:r w:rsidR="008772C6" w:rsidRPr="008772C6">
        <w:t>preferansen</w:t>
      </w:r>
      <w:r w:rsidR="00B92040">
        <w:t>e</w:t>
      </w:r>
      <w:r w:rsidR="008772C6" w:rsidRPr="008772C6">
        <w:t xml:space="preserve"> </w:t>
      </w:r>
      <w:r w:rsidR="00B92040">
        <w:t xml:space="preserve">variere hos ulike </w:t>
      </w:r>
      <w:r>
        <w:t>b</w:t>
      </w:r>
      <w:r w:rsidR="00B92040">
        <w:t xml:space="preserve">rukere. </w:t>
      </w:r>
      <w:r w:rsidR="008772C6" w:rsidRPr="008772C6">
        <w:t>Personlig foretrekker jeg dobbeltteksting</w:t>
      </w:r>
      <w:r w:rsidR="00B92040">
        <w:t>,</w:t>
      </w:r>
      <w:r w:rsidR="008772C6" w:rsidRPr="008772C6">
        <w:t xml:space="preserve"> </w:t>
      </w:r>
      <w:r w:rsidR="00B92040">
        <w:t xml:space="preserve">fordi </w:t>
      </w:r>
      <w:r w:rsidR="008772C6" w:rsidRPr="008772C6">
        <w:t xml:space="preserve">jeg </w:t>
      </w:r>
      <w:r w:rsidR="00B92040">
        <w:t xml:space="preserve">da </w:t>
      </w:r>
      <w:r w:rsidR="008772C6" w:rsidRPr="008772C6">
        <w:t>slipper å henge meg opp</w:t>
      </w:r>
      <w:r w:rsidR="00B92040">
        <w:t xml:space="preserve"> i hva foreleseren </w:t>
      </w:r>
      <w:proofErr w:type="spellStart"/>
      <w:r w:rsidR="00B92040">
        <w:t>sa</w:t>
      </w:r>
      <w:proofErr w:type="spellEnd"/>
      <w:r w:rsidR="00B92040">
        <w:t xml:space="preserve"> første gangen. </w:t>
      </w:r>
      <w:r w:rsidR="008772C6" w:rsidRPr="008772C6">
        <w:t xml:space="preserve">For øvrig </w:t>
      </w:r>
      <w:r w:rsidR="00B92040">
        <w:t xml:space="preserve">var </w:t>
      </w:r>
      <w:r w:rsidR="008772C6" w:rsidRPr="008772C6">
        <w:t xml:space="preserve">det positivt at </w:t>
      </w:r>
      <w:r w:rsidR="00B92040">
        <w:t xml:space="preserve">foreleseren </w:t>
      </w:r>
      <w:r w:rsidR="008772C6" w:rsidRPr="008772C6">
        <w:t xml:space="preserve">gjentok ordet fremfor å </w:t>
      </w:r>
      <w:r w:rsidR="00B92040">
        <w:t xml:space="preserve">ikke gjøre det. </w:t>
      </w:r>
    </w:p>
    <w:p w14:paraId="69C84163" w14:textId="77777777" w:rsidR="0047019B" w:rsidRPr="0047019B" w:rsidRDefault="0047019B" w:rsidP="0047019B">
      <w:pPr>
        <w:rPr>
          <w:lang w:val="nb-NO"/>
        </w:rPr>
      </w:pPr>
      <w:r w:rsidRPr="0047019B">
        <w:rPr>
          <w:lang w:val="nb-NO"/>
        </w:rPr>
        <w:t>I hvilken grad synes du videoen var universelt utformet? Begrunn svaret.</w:t>
      </w:r>
    </w:p>
    <w:p w14:paraId="538A97FC" w14:textId="761E61B2" w:rsidR="001038FC" w:rsidRDefault="001038FC" w:rsidP="001038FC">
      <w:pPr>
        <w:pStyle w:val="Punktliste"/>
      </w:pPr>
      <w:r>
        <w:t>Jeg synes alle videoene i stor grad var universelt utformet. I alle fall når det gjelder det hørselstekniske i videoene, som jeg har best forutsetning for å vurdere.</w:t>
      </w:r>
    </w:p>
    <w:p w14:paraId="79408068" w14:textId="77777777" w:rsidR="0047019B" w:rsidRPr="0047019B" w:rsidRDefault="0047019B" w:rsidP="0047019B">
      <w:pPr>
        <w:rPr>
          <w:lang w:val="nb-NO"/>
        </w:rPr>
      </w:pPr>
      <w:r w:rsidRPr="0047019B">
        <w:rPr>
          <w:lang w:val="nb-NO"/>
        </w:rPr>
        <w:t>Har du noen andre kommentarer til videoen?</w:t>
      </w:r>
    </w:p>
    <w:p w14:paraId="3A8AFD55" w14:textId="1A365C64" w:rsidR="0047019B" w:rsidRPr="0047019B" w:rsidRDefault="001038FC" w:rsidP="001038FC">
      <w:pPr>
        <w:pStyle w:val="Punktliste"/>
      </w:pPr>
      <w:r>
        <w:t>Ingen andre kommentarer.</w:t>
      </w:r>
      <w:r w:rsidR="0047019B" w:rsidRPr="0047019B">
        <w:t xml:space="preserve"> </w:t>
      </w:r>
    </w:p>
    <w:p w14:paraId="1DBC7778" w14:textId="77777777" w:rsidR="00BC0D43" w:rsidRDefault="00BC0D43" w:rsidP="00973C83">
      <w:pPr>
        <w:rPr>
          <w:lang w:val="nb-NO"/>
        </w:rPr>
      </w:pPr>
    </w:p>
    <w:p w14:paraId="3F819491" w14:textId="7B656AB7" w:rsidR="00AF762A" w:rsidRDefault="00AF762A" w:rsidP="000B275F">
      <w:pPr>
        <w:pStyle w:val="Overskrift2"/>
        <w:rPr>
          <w:lang w:val="nb-NO"/>
        </w:rPr>
      </w:pPr>
      <w:bookmarkStart w:id="6" w:name="_Toc26167238"/>
      <w:r>
        <w:rPr>
          <w:lang w:val="nb-NO"/>
        </w:rPr>
        <w:t>Åpen nettbasert undersøkelse</w:t>
      </w:r>
      <w:bookmarkEnd w:id="6"/>
    </w:p>
    <w:p w14:paraId="7AC3777F" w14:textId="2E29915F" w:rsidR="009A3BFF" w:rsidRDefault="00E05D64" w:rsidP="009A3BFF">
      <w:pPr>
        <w:rPr>
          <w:lang w:val="nb-NO"/>
        </w:rPr>
      </w:pPr>
      <w:r>
        <w:rPr>
          <w:lang w:val="nb-NO"/>
        </w:rPr>
        <w:t xml:space="preserve">Hensikten med den åpne nettbaserte undersøkelsen </w:t>
      </w:r>
      <w:r w:rsidR="006A060C">
        <w:rPr>
          <w:lang w:val="nb-NO"/>
        </w:rPr>
        <w:t xml:space="preserve">var </w:t>
      </w:r>
      <w:r>
        <w:rPr>
          <w:lang w:val="nb-NO"/>
        </w:rPr>
        <w:t>å innhente kunnskap fra en bredere målgruppe.</w:t>
      </w:r>
      <w:r w:rsidR="006A060C">
        <w:rPr>
          <w:lang w:val="nb-NO"/>
        </w:rPr>
        <w:t xml:space="preserve"> </w:t>
      </w:r>
      <w:r w:rsidR="004C7168">
        <w:rPr>
          <w:lang w:val="nb-NO"/>
        </w:rPr>
        <w:t xml:space="preserve">En nettbasert undersøkelse </w:t>
      </w:r>
      <w:r w:rsidR="006A060C">
        <w:rPr>
          <w:lang w:val="nb-NO"/>
        </w:rPr>
        <w:t xml:space="preserve">ble </w:t>
      </w:r>
      <w:r w:rsidR="004C7168">
        <w:rPr>
          <w:lang w:val="nb-NO"/>
        </w:rPr>
        <w:t xml:space="preserve">valgt fordi dette </w:t>
      </w:r>
      <w:r w:rsidR="006A060C">
        <w:rPr>
          <w:lang w:val="nb-NO"/>
        </w:rPr>
        <w:t xml:space="preserve">var </w:t>
      </w:r>
      <w:r w:rsidR="004C7168">
        <w:rPr>
          <w:lang w:val="nb-NO"/>
        </w:rPr>
        <w:t>den mest effektive måten å nå mange på.</w:t>
      </w:r>
      <w:r w:rsidR="00FB6EA5">
        <w:rPr>
          <w:lang w:val="nb-NO"/>
        </w:rPr>
        <w:t xml:space="preserve"> </w:t>
      </w:r>
      <w:r w:rsidR="006A060C">
        <w:rPr>
          <w:lang w:val="nb-NO"/>
        </w:rPr>
        <w:t xml:space="preserve">Det ble lagt stor </w:t>
      </w:r>
      <w:r w:rsidR="004C7168">
        <w:rPr>
          <w:lang w:val="nb-NO"/>
        </w:rPr>
        <w:t xml:space="preserve">vekt på å gjøre brukerundersøkelsen så brukervennlig som mulig. Blant annet </w:t>
      </w:r>
      <w:r w:rsidR="006A060C">
        <w:rPr>
          <w:lang w:val="nb-NO"/>
        </w:rPr>
        <w:t xml:space="preserve">var </w:t>
      </w:r>
      <w:r w:rsidR="004C7168">
        <w:rPr>
          <w:lang w:val="nb-NO"/>
        </w:rPr>
        <w:t xml:space="preserve">alle krav til universell utforming oppfylt. </w:t>
      </w:r>
      <w:r w:rsidR="00F36388">
        <w:rPr>
          <w:lang w:val="nb-NO"/>
        </w:rPr>
        <w:t xml:space="preserve">Undersøkelsen </w:t>
      </w:r>
      <w:r w:rsidR="006A060C">
        <w:rPr>
          <w:lang w:val="nb-NO"/>
        </w:rPr>
        <w:t xml:space="preserve">var </w:t>
      </w:r>
      <w:r w:rsidR="00F36388">
        <w:rPr>
          <w:lang w:val="nb-NO"/>
        </w:rPr>
        <w:t xml:space="preserve">kvalitativ. Det vil blant annet si at det ikke </w:t>
      </w:r>
      <w:r w:rsidR="006A060C">
        <w:rPr>
          <w:lang w:val="nb-NO"/>
        </w:rPr>
        <w:t xml:space="preserve">var </w:t>
      </w:r>
      <w:r w:rsidR="00F36388">
        <w:rPr>
          <w:lang w:val="nb-NO"/>
        </w:rPr>
        <w:t xml:space="preserve">en utvalgsundersøkelse, som </w:t>
      </w:r>
      <w:r w:rsidR="006A060C">
        <w:rPr>
          <w:lang w:val="nb-NO"/>
        </w:rPr>
        <w:t xml:space="preserve">baserte </w:t>
      </w:r>
      <w:r w:rsidR="00F36388">
        <w:rPr>
          <w:lang w:val="nb-NO"/>
        </w:rPr>
        <w:t xml:space="preserve">seg på et representativt utvalg. Hensikten </w:t>
      </w:r>
      <w:r w:rsidR="006A060C">
        <w:rPr>
          <w:lang w:val="nb-NO"/>
        </w:rPr>
        <w:t xml:space="preserve">var </w:t>
      </w:r>
      <w:r w:rsidR="00D402E1">
        <w:rPr>
          <w:lang w:val="nb-NO"/>
        </w:rPr>
        <w:t>å</w:t>
      </w:r>
      <w:r w:rsidR="00F36388">
        <w:rPr>
          <w:lang w:val="nb-NO"/>
        </w:rPr>
        <w:t xml:space="preserve"> få brukernes vurdering av kvaliteten på den universelle utformingen.</w:t>
      </w:r>
      <w:r w:rsidR="009A3BFF" w:rsidRPr="009A3BFF">
        <w:rPr>
          <w:lang w:val="nb-NO"/>
        </w:rPr>
        <w:t xml:space="preserve"> </w:t>
      </w:r>
      <w:r w:rsidR="009A3BFF">
        <w:rPr>
          <w:lang w:val="nb-NO"/>
        </w:rPr>
        <w:t>Den nettbaserte undersøkelsen besto også av to hoveddeler: En generell del og en del med kontrollspørsmål. Kontrollspørsmålene var de samme som i spørreskjemaet til</w:t>
      </w:r>
      <w:r w:rsidR="00883892">
        <w:rPr>
          <w:lang w:val="nb-NO"/>
        </w:rPr>
        <w:t xml:space="preserve"> studenten med nedsatt funksjonsevne ved lektorstudiet</w:t>
      </w:r>
      <w:r w:rsidR="009A3BFF">
        <w:rPr>
          <w:lang w:val="nb-NO"/>
        </w:rPr>
        <w:t xml:space="preserve">. Det vil si at den åpne nettbaserte undersøkelsen også hadde et skjema for hver enkelt video. </w:t>
      </w:r>
    </w:p>
    <w:p w14:paraId="3E8C48BD" w14:textId="281C0EFD" w:rsidR="00F36388" w:rsidRDefault="00F36388" w:rsidP="00F36388">
      <w:pPr>
        <w:rPr>
          <w:lang w:val="nb-NO"/>
        </w:rPr>
      </w:pPr>
    </w:p>
    <w:p w14:paraId="0CF1D6C9" w14:textId="195B5C48" w:rsidR="009A3BFF" w:rsidRDefault="009A3BFF" w:rsidP="00B50DD5">
      <w:pPr>
        <w:rPr>
          <w:lang w:val="nb-NO"/>
        </w:rPr>
      </w:pPr>
      <w:r>
        <w:rPr>
          <w:lang w:val="nb-NO"/>
        </w:rPr>
        <w:t>En invitasjon til selve undersøkelsen og lenkene til selve undersøkelsen ble lagt ut på MediaLTs nettsider</w:t>
      </w:r>
      <w:r w:rsidR="00883892">
        <w:rPr>
          <w:lang w:val="nb-NO"/>
        </w:rPr>
        <w:t xml:space="preserve"> (</w:t>
      </w:r>
      <w:r w:rsidR="00883892" w:rsidRPr="00883892">
        <w:rPr>
          <w:lang w:val="nb-NO"/>
        </w:rPr>
        <w:t>http://www.medialt.no/news/spoerreundersoekelse-om-universelt-utformede-undervisningsvideoer/1021.aspx</w:t>
      </w:r>
      <w:r w:rsidR="00883892">
        <w:rPr>
          <w:lang w:val="nb-NO"/>
        </w:rPr>
        <w:t>)</w:t>
      </w:r>
      <w:r>
        <w:rPr>
          <w:lang w:val="nb-NO"/>
        </w:rPr>
        <w:t xml:space="preserve">. Denne invitasjonen ble brukt til å spre undersøkelsen </w:t>
      </w:r>
      <w:r w:rsidR="00B325C5">
        <w:rPr>
          <w:lang w:val="nb-NO"/>
        </w:rPr>
        <w:t>ut via</w:t>
      </w:r>
      <w:r w:rsidR="002E3CDE">
        <w:rPr>
          <w:lang w:val="nb-NO"/>
        </w:rPr>
        <w:t xml:space="preserve"> prosjektgruppens mange informasjonskanaler (også sosiale medier).</w:t>
      </w:r>
      <w:r w:rsidR="00D0629B">
        <w:rPr>
          <w:lang w:val="nb-NO"/>
        </w:rPr>
        <w:t xml:space="preserve"> </w:t>
      </w:r>
      <w:r w:rsidR="00B9008D">
        <w:rPr>
          <w:lang w:val="nb-NO"/>
        </w:rPr>
        <w:t>Hensynet til anonymitet var ivaretatt, og det var d</w:t>
      </w:r>
      <w:r w:rsidR="009660CC">
        <w:rPr>
          <w:lang w:val="nb-NO"/>
        </w:rPr>
        <w:t xml:space="preserve">erfor ikke </w:t>
      </w:r>
      <w:r w:rsidR="00FB6EA5">
        <w:rPr>
          <w:lang w:val="nb-NO"/>
        </w:rPr>
        <w:t>noen problemer</w:t>
      </w:r>
      <w:r w:rsidR="009660CC">
        <w:rPr>
          <w:lang w:val="nb-NO"/>
        </w:rPr>
        <w:t xml:space="preserve"> knyttet til personvernhensyn i undersøkelsen.</w:t>
      </w:r>
      <w:r>
        <w:rPr>
          <w:lang w:val="nb-NO"/>
        </w:rPr>
        <w:t xml:space="preserve"> </w:t>
      </w:r>
    </w:p>
    <w:p w14:paraId="074CB262" w14:textId="2463FD45" w:rsidR="003E75CC" w:rsidRDefault="003E75CC" w:rsidP="00B50DD5">
      <w:pPr>
        <w:rPr>
          <w:lang w:val="nb-NO"/>
        </w:rPr>
      </w:pPr>
    </w:p>
    <w:p w14:paraId="2AF8053A" w14:textId="7CCC718A" w:rsidR="003E75CC" w:rsidRDefault="003E75CC" w:rsidP="00B50DD5">
      <w:pPr>
        <w:rPr>
          <w:lang w:val="nb-NO"/>
        </w:rPr>
      </w:pPr>
      <w:r>
        <w:rPr>
          <w:lang w:val="nb-NO"/>
        </w:rPr>
        <w:lastRenderedPageBreak/>
        <w:t>Ingen studenter besvarte undersøkelsen. Dette kan ha flere årsaker:</w:t>
      </w:r>
    </w:p>
    <w:p w14:paraId="27531E19" w14:textId="34E67CC8" w:rsidR="003E75CC" w:rsidRDefault="003E75CC" w:rsidP="00FB3EC1">
      <w:pPr>
        <w:pStyle w:val="Punktliste"/>
      </w:pPr>
      <w:r>
        <w:t xml:space="preserve">Undersøkelsen ble lagt ut like før eksamenstiden nærmet seg. </w:t>
      </w:r>
      <w:r w:rsidR="003D26BD">
        <w:t>Ideelt sett burde undersøkelsen vært spredt tidligere på høsten.</w:t>
      </w:r>
    </w:p>
    <w:p w14:paraId="5B53983F" w14:textId="13326864" w:rsidR="003D26BD" w:rsidRDefault="003D26BD" w:rsidP="00FB3EC1">
      <w:pPr>
        <w:pStyle w:val="Punktliste"/>
      </w:pPr>
      <w:r>
        <w:t xml:space="preserve">Vi la opp til å brukerteste alle seks videoene. Dermed måtte studentene se seks videoer og besvare seks spørreskjemaer. I etterkant ser vi at dette ble omfattende.  </w:t>
      </w:r>
    </w:p>
    <w:p w14:paraId="0FDB6FCA" w14:textId="0BBAC23B" w:rsidR="003D26BD" w:rsidRDefault="003D26BD" w:rsidP="00FB3EC1">
      <w:pPr>
        <w:pStyle w:val="Punktliste"/>
      </w:pPr>
      <w:r>
        <w:t xml:space="preserve">Fire av videoene var rettet inn mot lektorstudiet. Det hadde trolig vært mer interessant for </w:t>
      </w:r>
      <w:r w:rsidR="00FB3EC1">
        <w:t xml:space="preserve">studentene hvis innholdet i videoene hadde hatt generell interesse. </w:t>
      </w:r>
    </w:p>
    <w:p w14:paraId="59BB6466" w14:textId="05077699" w:rsidR="00FB3EC1" w:rsidRDefault="00FB3EC1" w:rsidP="00B50DD5">
      <w:pPr>
        <w:rPr>
          <w:lang w:val="nb-NO"/>
        </w:rPr>
      </w:pPr>
    </w:p>
    <w:p w14:paraId="0A5D8162" w14:textId="302AB2B0" w:rsidR="00FB3EC1" w:rsidRDefault="00FB3EC1" w:rsidP="00FB3EC1">
      <w:pPr>
        <w:pStyle w:val="Overskrift1"/>
        <w:rPr>
          <w:lang w:val="nb-NO"/>
        </w:rPr>
      </w:pPr>
      <w:bookmarkStart w:id="7" w:name="_Toc26167239"/>
      <w:r>
        <w:rPr>
          <w:lang w:val="nb-NO"/>
        </w:rPr>
        <w:t>Oppsummering</w:t>
      </w:r>
      <w:bookmarkEnd w:id="7"/>
    </w:p>
    <w:p w14:paraId="7115CA13" w14:textId="6BF62752" w:rsidR="00FB3EC1" w:rsidRDefault="00FB3EC1" w:rsidP="00B50DD5">
      <w:pPr>
        <w:rPr>
          <w:lang w:val="nb-NO"/>
        </w:rPr>
      </w:pPr>
    </w:p>
    <w:p w14:paraId="54ED303A" w14:textId="51E150F5" w:rsidR="008F2CAB" w:rsidRDefault="00FB3EC1" w:rsidP="00B50DD5">
      <w:pPr>
        <w:rPr>
          <w:lang w:val="nb-NO"/>
        </w:rPr>
      </w:pPr>
      <w:r>
        <w:rPr>
          <w:lang w:val="nb-NO"/>
        </w:rPr>
        <w:t xml:space="preserve">Hovedhensikten med testene av veilederen </w:t>
      </w:r>
      <w:r w:rsidR="00915767">
        <w:rPr>
          <w:lang w:val="nb-NO"/>
        </w:rPr>
        <w:t xml:space="preserve">var </w:t>
      </w:r>
      <w:r>
        <w:rPr>
          <w:lang w:val="nb-NO"/>
        </w:rPr>
        <w:t>å få innspill til endringer i veilederen. Siden veilederen er rettet inn mot de som produserer video i undervisningssektoren, var tilbakemeldingene fra de som produserer viktigst.</w:t>
      </w:r>
      <w:r w:rsidR="008F2CAB">
        <w:rPr>
          <w:lang w:val="nb-NO"/>
        </w:rPr>
        <w:t xml:space="preserve"> Fra både NTNU og Høgskolen på Vestlandet har vi fått gode innspill, som </w:t>
      </w:r>
      <w:r w:rsidR="00915767">
        <w:rPr>
          <w:lang w:val="nb-NO"/>
        </w:rPr>
        <w:t xml:space="preserve">er </w:t>
      </w:r>
      <w:r w:rsidR="008F2CAB">
        <w:rPr>
          <w:lang w:val="nb-NO"/>
        </w:rPr>
        <w:t xml:space="preserve">brukt i arbeidet med å utforme en endelig versjon av veilederen. </w:t>
      </w:r>
    </w:p>
    <w:p w14:paraId="7BFCEB71" w14:textId="0801838D" w:rsidR="008F2CAB" w:rsidRDefault="008F2CAB" w:rsidP="00B50DD5">
      <w:pPr>
        <w:rPr>
          <w:lang w:val="nb-NO"/>
        </w:rPr>
      </w:pPr>
    </w:p>
    <w:p w14:paraId="21DF89E2" w14:textId="3D4A002E" w:rsidR="00F5200F" w:rsidRDefault="00BF55B5" w:rsidP="00B50DD5">
      <w:pPr>
        <w:rPr>
          <w:lang w:val="nb-NO"/>
        </w:rPr>
      </w:pPr>
      <w:r>
        <w:rPr>
          <w:lang w:val="nb-NO"/>
        </w:rPr>
        <w:t xml:space="preserve">For å kvalitetssikre veilederen ytterligere, ble det lagt opp til brukertesting av veilederen. </w:t>
      </w:r>
      <w:r w:rsidR="005603EC">
        <w:rPr>
          <w:lang w:val="nb-NO"/>
        </w:rPr>
        <w:t>Brukertestingen ble imidlertid amputert fordi testingen ble redusert til ett studie ved NTNU (lektorstudiet)</w:t>
      </w:r>
      <w:r w:rsidR="000C6980">
        <w:rPr>
          <w:lang w:val="nb-NO"/>
        </w:rPr>
        <w:t>,</w:t>
      </w:r>
      <w:r w:rsidR="005603EC">
        <w:rPr>
          <w:lang w:val="nb-NO"/>
        </w:rPr>
        <w:t xml:space="preserve"> og på grunn av at vi ikke fikk inn noen svar på den åpne nettbaserte undersøkelsen.</w:t>
      </w:r>
      <w:r w:rsidR="00332F28">
        <w:rPr>
          <w:lang w:val="nb-NO"/>
        </w:rPr>
        <w:t xml:space="preserve"> Hensikten med brukertestingen var ikke å få svar </w:t>
      </w:r>
      <w:r w:rsidR="00B325C5">
        <w:rPr>
          <w:lang w:val="nb-NO"/>
        </w:rPr>
        <w:t>på hvordan</w:t>
      </w:r>
      <w:r w:rsidR="00332F28">
        <w:rPr>
          <w:lang w:val="nb-NO"/>
        </w:rPr>
        <w:t xml:space="preserve"> det fungerte å bruke selve veilederen. Dette ga testingen blant faglærerne og NTNUs multimediasenter svar på. Målsetningen var å få tilbakemeldinger på hvor universelt utformet videoene var, for å se om dette kunne gi oss innspill til hvordan veilederen burde utformes. På forhånd var vi derfor klar over at </w:t>
      </w:r>
      <w:r w:rsidR="00F5200F">
        <w:rPr>
          <w:lang w:val="nb-NO"/>
        </w:rPr>
        <w:t xml:space="preserve">testresultatene </w:t>
      </w:r>
      <w:r w:rsidR="00332F28">
        <w:rPr>
          <w:lang w:val="nb-NO"/>
        </w:rPr>
        <w:t xml:space="preserve">fra brukertestingen ikke var så relevante som </w:t>
      </w:r>
      <w:r w:rsidR="00F5200F">
        <w:rPr>
          <w:lang w:val="nb-NO"/>
        </w:rPr>
        <w:t xml:space="preserve">resultatene fra testene blant de som produserer video. Det at brukertestingen ble </w:t>
      </w:r>
      <w:r w:rsidR="00B325C5">
        <w:rPr>
          <w:lang w:val="nb-NO"/>
        </w:rPr>
        <w:t>amputert oppfattes</w:t>
      </w:r>
      <w:r w:rsidR="00F5200F">
        <w:rPr>
          <w:lang w:val="nb-NO"/>
        </w:rPr>
        <w:t xml:space="preserve"> derfor ikke som kritisk for utformingen av veilederen. Innspillene fra brukertesten med studenten med nedsatt funksjonsevne ved lektorstudiet er tatt med i vurderingene knyttet til revisjonen av veilederen.</w:t>
      </w:r>
    </w:p>
    <w:sectPr w:rsidR="00F5200F" w:rsidSect="00E67D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4F0B1" w14:textId="77777777" w:rsidR="000875D4" w:rsidRDefault="000875D4">
      <w:pPr>
        <w:spacing w:after="0" w:line="240" w:lineRule="auto"/>
      </w:pPr>
      <w:r>
        <w:separator/>
      </w:r>
    </w:p>
  </w:endnote>
  <w:endnote w:type="continuationSeparator" w:id="0">
    <w:p w14:paraId="4EF37106" w14:textId="77777777" w:rsidR="000875D4" w:rsidRDefault="0008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FCB3" w14:textId="77777777" w:rsidR="00075E4B" w:rsidRDefault="00075E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809588"/>
      <w:docPartObj>
        <w:docPartGallery w:val="Page Numbers (Bottom of Page)"/>
        <w:docPartUnique/>
      </w:docPartObj>
    </w:sdtPr>
    <w:sdtEndPr/>
    <w:sdtContent>
      <w:p w14:paraId="7D4D08E3" w14:textId="5DDDFE3D" w:rsidR="00075E4B" w:rsidRDefault="00075E4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F5AED58" w14:textId="77777777" w:rsidR="00075E4B" w:rsidRDefault="00075E4B">
    <w:pPr>
      <w:pStyle w:val="Bunntekst"/>
    </w:pPr>
    <w:r>
      <w:rPr>
        <w:noProof/>
        <w:lang w:val="nb-NO" w:eastAsia="nb-NO"/>
      </w:rPr>
      <w:drawing>
        <wp:inline distT="0" distB="0" distL="0" distR="0" wp14:anchorId="077E509E" wp14:editId="13E7620B">
          <wp:extent cx="952500" cy="2286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andard_100x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E59F" w14:textId="77777777" w:rsidR="00075E4B" w:rsidRDefault="00075E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E868E" w14:textId="77777777" w:rsidR="000875D4" w:rsidRDefault="000875D4">
      <w:pPr>
        <w:spacing w:after="0" w:line="240" w:lineRule="auto"/>
      </w:pPr>
      <w:r>
        <w:separator/>
      </w:r>
    </w:p>
  </w:footnote>
  <w:footnote w:type="continuationSeparator" w:id="0">
    <w:p w14:paraId="768BD791" w14:textId="77777777" w:rsidR="000875D4" w:rsidRDefault="0008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33D09" w14:textId="77777777" w:rsidR="00075E4B" w:rsidRDefault="00075E4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C4543" w14:textId="77777777" w:rsidR="00075E4B" w:rsidRDefault="00075E4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15727" w14:textId="77777777" w:rsidR="00075E4B" w:rsidRDefault="00075E4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A8456E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04620"/>
    <w:multiLevelType w:val="hybridMultilevel"/>
    <w:tmpl w:val="0E8697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E79"/>
    <w:multiLevelType w:val="hybridMultilevel"/>
    <w:tmpl w:val="1D5A64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A4106"/>
    <w:multiLevelType w:val="hybridMultilevel"/>
    <w:tmpl w:val="AE0EDD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B0C6D"/>
    <w:multiLevelType w:val="hybridMultilevel"/>
    <w:tmpl w:val="A280866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F7582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3267268"/>
    <w:multiLevelType w:val="hybridMultilevel"/>
    <w:tmpl w:val="C302AA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91F4A"/>
    <w:multiLevelType w:val="hybridMultilevel"/>
    <w:tmpl w:val="FA02CD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7D"/>
    <w:rsid w:val="00006987"/>
    <w:rsid w:val="00015D90"/>
    <w:rsid w:val="000241EF"/>
    <w:rsid w:val="00025487"/>
    <w:rsid w:val="00043C8C"/>
    <w:rsid w:val="00051988"/>
    <w:rsid w:val="00051DA0"/>
    <w:rsid w:val="00051E69"/>
    <w:rsid w:val="00053525"/>
    <w:rsid w:val="000538C5"/>
    <w:rsid w:val="00054464"/>
    <w:rsid w:val="00060F9F"/>
    <w:rsid w:val="00062288"/>
    <w:rsid w:val="00065C20"/>
    <w:rsid w:val="00067531"/>
    <w:rsid w:val="00071BAC"/>
    <w:rsid w:val="00074374"/>
    <w:rsid w:val="00075C30"/>
    <w:rsid w:val="00075E4B"/>
    <w:rsid w:val="000875D4"/>
    <w:rsid w:val="000960B8"/>
    <w:rsid w:val="000A4D85"/>
    <w:rsid w:val="000B1479"/>
    <w:rsid w:val="000B275F"/>
    <w:rsid w:val="000B4FC4"/>
    <w:rsid w:val="000B5ADE"/>
    <w:rsid w:val="000C6980"/>
    <w:rsid w:val="000D1506"/>
    <w:rsid w:val="000D48B5"/>
    <w:rsid w:val="000E1D3C"/>
    <w:rsid w:val="000E26F1"/>
    <w:rsid w:val="000E3525"/>
    <w:rsid w:val="000E3B7C"/>
    <w:rsid w:val="000F4C38"/>
    <w:rsid w:val="001005A2"/>
    <w:rsid w:val="001038FC"/>
    <w:rsid w:val="00112179"/>
    <w:rsid w:val="0013184B"/>
    <w:rsid w:val="001416F6"/>
    <w:rsid w:val="001425A3"/>
    <w:rsid w:val="00153DD3"/>
    <w:rsid w:val="00162B9F"/>
    <w:rsid w:val="001653F7"/>
    <w:rsid w:val="00171970"/>
    <w:rsid w:val="00172684"/>
    <w:rsid w:val="00176CC0"/>
    <w:rsid w:val="00177E15"/>
    <w:rsid w:val="00185E1F"/>
    <w:rsid w:val="001A1D71"/>
    <w:rsid w:val="001B71C4"/>
    <w:rsid w:val="001C2C12"/>
    <w:rsid w:val="001C5026"/>
    <w:rsid w:val="001C7356"/>
    <w:rsid w:val="001D1FFF"/>
    <w:rsid w:val="001F46E1"/>
    <w:rsid w:val="00212BED"/>
    <w:rsid w:val="002326DE"/>
    <w:rsid w:val="002402B2"/>
    <w:rsid w:val="00242E76"/>
    <w:rsid w:val="00261585"/>
    <w:rsid w:val="00266F6F"/>
    <w:rsid w:val="00274BC1"/>
    <w:rsid w:val="00291BFE"/>
    <w:rsid w:val="00296BDF"/>
    <w:rsid w:val="002A164B"/>
    <w:rsid w:val="002A22A9"/>
    <w:rsid w:val="002B0708"/>
    <w:rsid w:val="002B5BD3"/>
    <w:rsid w:val="002B63F4"/>
    <w:rsid w:val="002C054B"/>
    <w:rsid w:val="002C2566"/>
    <w:rsid w:val="002C354D"/>
    <w:rsid w:val="002C4CDC"/>
    <w:rsid w:val="002D008E"/>
    <w:rsid w:val="002E3CDE"/>
    <w:rsid w:val="002E6373"/>
    <w:rsid w:val="002E6FDF"/>
    <w:rsid w:val="002F596E"/>
    <w:rsid w:val="00301CDC"/>
    <w:rsid w:val="00332F28"/>
    <w:rsid w:val="00335385"/>
    <w:rsid w:val="003469BB"/>
    <w:rsid w:val="00352143"/>
    <w:rsid w:val="00356829"/>
    <w:rsid w:val="00363D73"/>
    <w:rsid w:val="00370677"/>
    <w:rsid w:val="00371BEF"/>
    <w:rsid w:val="003738AF"/>
    <w:rsid w:val="003835E4"/>
    <w:rsid w:val="00383A1F"/>
    <w:rsid w:val="00394AF5"/>
    <w:rsid w:val="00394EAA"/>
    <w:rsid w:val="00395158"/>
    <w:rsid w:val="003A1138"/>
    <w:rsid w:val="003A1EE5"/>
    <w:rsid w:val="003B0006"/>
    <w:rsid w:val="003B30CD"/>
    <w:rsid w:val="003B6A66"/>
    <w:rsid w:val="003B6B11"/>
    <w:rsid w:val="003C435A"/>
    <w:rsid w:val="003D26BD"/>
    <w:rsid w:val="003D41F2"/>
    <w:rsid w:val="003E1E42"/>
    <w:rsid w:val="003E75CC"/>
    <w:rsid w:val="004018C7"/>
    <w:rsid w:val="00404514"/>
    <w:rsid w:val="00405209"/>
    <w:rsid w:val="004064CA"/>
    <w:rsid w:val="00413803"/>
    <w:rsid w:val="00414577"/>
    <w:rsid w:val="00421B2A"/>
    <w:rsid w:val="00423511"/>
    <w:rsid w:val="004324D2"/>
    <w:rsid w:val="00442B6A"/>
    <w:rsid w:val="00453D28"/>
    <w:rsid w:val="004546CD"/>
    <w:rsid w:val="004551BE"/>
    <w:rsid w:val="00457206"/>
    <w:rsid w:val="00457249"/>
    <w:rsid w:val="00457D02"/>
    <w:rsid w:val="004627A6"/>
    <w:rsid w:val="00465A0D"/>
    <w:rsid w:val="0047019B"/>
    <w:rsid w:val="0047389E"/>
    <w:rsid w:val="00492BF7"/>
    <w:rsid w:val="004961D0"/>
    <w:rsid w:val="004C0C10"/>
    <w:rsid w:val="004C2EA1"/>
    <w:rsid w:val="004C2EAA"/>
    <w:rsid w:val="004C7168"/>
    <w:rsid w:val="004C7868"/>
    <w:rsid w:val="004D3DC6"/>
    <w:rsid w:val="004D5796"/>
    <w:rsid w:val="004D6149"/>
    <w:rsid w:val="004E7449"/>
    <w:rsid w:val="004F1433"/>
    <w:rsid w:val="004F4A6B"/>
    <w:rsid w:val="00503B4B"/>
    <w:rsid w:val="00521F36"/>
    <w:rsid w:val="00522FA5"/>
    <w:rsid w:val="00527564"/>
    <w:rsid w:val="00532712"/>
    <w:rsid w:val="00534095"/>
    <w:rsid w:val="00535585"/>
    <w:rsid w:val="00536016"/>
    <w:rsid w:val="00543C86"/>
    <w:rsid w:val="005603EC"/>
    <w:rsid w:val="00563B0D"/>
    <w:rsid w:val="00564DD3"/>
    <w:rsid w:val="00564F4B"/>
    <w:rsid w:val="005713BE"/>
    <w:rsid w:val="00571BEB"/>
    <w:rsid w:val="005A51B2"/>
    <w:rsid w:val="005A6516"/>
    <w:rsid w:val="005B2239"/>
    <w:rsid w:val="005B5D18"/>
    <w:rsid w:val="005D29A9"/>
    <w:rsid w:val="005D7E18"/>
    <w:rsid w:val="005E2929"/>
    <w:rsid w:val="005E4B23"/>
    <w:rsid w:val="005F53E3"/>
    <w:rsid w:val="00607E1B"/>
    <w:rsid w:val="00610FEA"/>
    <w:rsid w:val="00616F58"/>
    <w:rsid w:val="00620C0A"/>
    <w:rsid w:val="00627171"/>
    <w:rsid w:val="00642307"/>
    <w:rsid w:val="00643257"/>
    <w:rsid w:val="0065788C"/>
    <w:rsid w:val="00661353"/>
    <w:rsid w:val="00664F26"/>
    <w:rsid w:val="00672511"/>
    <w:rsid w:val="0067524C"/>
    <w:rsid w:val="00683ABB"/>
    <w:rsid w:val="006A060C"/>
    <w:rsid w:val="006A18FB"/>
    <w:rsid w:val="006A1C67"/>
    <w:rsid w:val="006B4F10"/>
    <w:rsid w:val="006C3F34"/>
    <w:rsid w:val="006D14E1"/>
    <w:rsid w:val="006E1060"/>
    <w:rsid w:val="006E47A7"/>
    <w:rsid w:val="006E4FC2"/>
    <w:rsid w:val="006E61AA"/>
    <w:rsid w:val="006F3C8F"/>
    <w:rsid w:val="0070195B"/>
    <w:rsid w:val="0070731D"/>
    <w:rsid w:val="00710895"/>
    <w:rsid w:val="00720FFF"/>
    <w:rsid w:val="00737EBD"/>
    <w:rsid w:val="00740F8B"/>
    <w:rsid w:val="00743269"/>
    <w:rsid w:val="00747692"/>
    <w:rsid w:val="007511CD"/>
    <w:rsid w:val="007554D2"/>
    <w:rsid w:val="0076240C"/>
    <w:rsid w:val="00762849"/>
    <w:rsid w:val="0076303B"/>
    <w:rsid w:val="0076459C"/>
    <w:rsid w:val="00767BCE"/>
    <w:rsid w:val="0077481D"/>
    <w:rsid w:val="007824F4"/>
    <w:rsid w:val="00794FCB"/>
    <w:rsid w:val="007A6107"/>
    <w:rsid w:val="007B06C5"/>
    <w:rsid w:val="007B5955"/>
    <w:rsid w:val="007B6A53"/>
    <w:rsid w:val="007B7020"/>
    <w:rsid w:val="007C526E"/>
    <w:rsid w:val="007F1D42"/>
    <w:rsid w:val="007F22E0"/>
    <w:rsid w:val="007F63B4"/>
    <w:rsid w:val="007F7F3E"/>
    <w:rsid w:val="008073CB"/>
    <w:rsid w:val="00807AD1"/>
    <w:rsid w:val="0081211E"/>
    <w:rsid w:val="00824DB7"/>
    <w:rsid w:val="008309BC"/>
    <w:rsid w:val="008356F0"/>
    <w:rsid w:val="00841918"/>
    <w:rsid w:val="00846E88"/>
    <w:rsid w:val="008520A4"/>
    <w:rsid w:val="0086196E"/>
    <w:rsid w:val="00864E15"/>
    <w:rsid w:val="00873276"/>
    <w:rsid w:val="00876D22"/>
    <w:rsid w:val="00876E28"/>
    <w:rsid w:val="008772C6"/>
    <w:rsid w:val="00883892"/>
    <w:rsid w:val="008A0737"/>
    <w:rsid w:val="008B4543"/>
    <w:rsid w:val="008C05FE"/>
    <w:rsid w:val="008D09C5"/>
    <w:rsid w:val="008D737F"/>
    <w:rsid w:val="008F0662"/>
    <w:rsid w:val="008F2CAB"/>
    <w:rsid w:val="008F58AF"/>
    <w:rsid w:val="00902380"/>
    <w:rsid w:val="00904D91"/>
    <w:rsid w:val="009053FC"/>
    <w:rsid w:val="00915767"/>
    <w:rsid w:val="0092390B"/>
    <w:rsid w:val="00933530"/>
    <w:rsid w:val="00933675"/>
    <w:rsid w:val="009354EC"/>
    <w:rsid w:val="0094105E"/>
    <w:rsid w:val="009660CC"/>
    <w:rsid w:val="00973C83"/>
    <w:rsid w:val="00974014"/>
    <w:rsid w:val="00977F18"/>
    <w:rsid w:val="00983B9E"/>
    <w:rsid w:val="0099197F"/>
    <w:rsid w:val="00991985"/>
    <w:rsid w:val="0099504C"/>
    <w:rsid w:val="009A3BFF"/>
    <w:rsid w:val="009C1346"/>
    <w:rsid w:val="009C1A28"/>
    <w:rsid w:val="009C7516"/>
    <w:rsid w:val="009D4E38"/>
    <w:rsid w:val="00A0331C"/>
    <w:rsid w:val="00A046E3"/>
    <w:rsid w:val="00A05725"/>
    <w:rsid w:val="00A1118A"/>
    <w:rsid w:val="00A13FDB"/>
    <w:rsid w:val="00A26543"/>
    <w:rsid w:val="00A414A8"/>
    <w:rsid w:val="00A439A2"/>
    <w:rsid w:val="00A45179"/>
    <w:rsid w:val="00A54366"/>
    <w:rsid w:val="00A7077D"/>
    <w:rsid w:val="00A85581"/>
    <w:rsid w:val="00A87D83"/>
    <w:rsid w:val="00A94D3E"/>
    <w:rsid w:val="00AA3D8E"/>
    <w:rsid w:val="00AB6ED6"/>
    <w:rsid w:val="00AB71E8"/>
    <w:rsid w:val="00AC7971"/>
    <w:rsid w:val="00AE19F6"/>
    <w:rsid w:val="00AE6FB2"/>
    <w:rsid w:val="00AE7FB6"/>
    <w:rsid w:val="00AF2CEF"/>
    <w:rsid w:val="00AF611C"/>
    <w:rsid w:val="00AF762A"/>
    <w:rsid w:val="00B0708F"/>
    <w:rsid w:val="00B075EC"/>
    <w:rsid w:val="00B21B43"/>
    <w:rsid w:val="00B245C0"/>
    <w:rsid w:val="00B325C5"/>
    <w:rsid w:val="00B34A61"/>
    <w:rsid w:val="00B34CAE"/>
    <w:rsid w:val="00B35995"/>
    <w:rsid w:val="00B37CCC"/>
    <w:rsid w:val="00B50DD5"/>
    <w:rsid w:val="00B51426"/>
    <w:rsid w:val="00B56767"/>
    <w:rsid w:val="00B56D90"/>
    <w:rsid w:val="00B7140E"/>
    <w:rsid w:val="00B72778"/>
    <w:rsid w:val="00B75579"/>
    <w:rsid w:val="00B80508"/>
    <w:rsid w:val="00B85D44"/>
    <w:rsid w:val="00B8619A"/>
    <w:rsid w:val="00B9008D"/>
    <w:rsid w:val="00B906BC"/>
    <w:rsid w:val="00B92040"/>
    <w:rsid w:val="00B95ABE"/>
    <w:rsid w:val="00BA6019"/>
    <w:rsid w:val="00BA6A91"/>
    <w:rsid w:val="00BB0395"/>
    <w:rsid w:val="00BB1D4D"/>
    <w:rsid w:val="00BC0D43"/>
    <w:rsid w:val="00BC0D8B"/>
    <w:rsid w:val="00BD2966"/>
    <w:rsid w:val="00BF55B5"/>
    <w:rsid w:val="00C0544E"/>
    <w:rsid w:val="00C054C0"/>
    <w:rsid w:val="00C05B4A"/>
    <w:rsid w:val="00C1024E"/>
    <w:rsid w:val="00C115A8"/>
    <w:rsid w:val="00C2034C"/>
    <w:rsid w:val="00C2474B"/>
    <w:rsid w:val="00C27921"/>
    <w:rsid w:val="00C3054E"/>
    <w:rsid w:val="00C33031"/>
    <w:rsid w:val="00C579AC"/>
    <w:rsid w:val="00C61ECA"/>
    <w:rsid w:val="00C67B11"/>
    <w:rsid w:val="00C73BA2"/>
    <w:rsid w:val="00C77C1B"/>
    <w:rsid w:val="00C823E8"/>
    <w:rsid w:val="00C8474C"/>
    <w:rsid w:val="00C91194"/>
    <w:rsid w:val="00C93087"/>
    <w:rsid w:val="00CB1846"/>
    <w:rsid w:val="00CB2F4B"/>
    <w:rsid w:val="00CC2F4B"/>
    <w:rsid w:val="00CD3FA2"/>
    <w:rsid w:val="00CD4A7B"/>
    <w:rsid w:val="00CD545C"/>
    <w:rsid w:val="00CD7973"/>
    <w:rsid w:val="00CD7A76"/>
    <w:rsid w:val="00CF07EB"/>
    <w:rsid w:val="00D0629B"/>
    <w:rsid w:val="00D17335"/>
    <w:rsid w:val="00D375A2"/>
    <w:rsid w:val="00D402E1"/>
    <w:rsid w:val="00D408DF"/>
    <w:rsid w:val="00D415CE"/>
    <w:rsid w:val="00D51364"/>
    <w:rsid w:val="00D562A9"/>
    <w:rsid w:val="00D56DBA"/>
    <w:rsid w:val="00D60F71"/>
    <w:rsid w:val="00D650D8"/>
    <w:rsid w:val="00D7458C"/>
    <w:rsid w:val="00D74D13"/>
    <w:rsid w:val="00D801F3"/>
    <w:rsid w:val="00D8659A"/>
    <w:rsid w:val="00D87244"/>
    <w:rsid w:val="00D87A02"/>
    <w:rsid w:val="00D928E4"/>
    <w:rsid w:val="00D96257"/>
    <w:rsid w:val="00DA385D"/>
    <w:rsid w:val="00DB3F25"/>
    <w:rsid w:val="00DB4293"/>
    <w:rsid w:val="00DC1030"/>
    <w:rsid w:val="00DC27FE"/>
    <w:rsid w:val="00DD2A0C"/>
    <w:rsid w:val="00DD34D1"/>
    <w:rsid w:val="00DF3D11"/>
    <w:rsid w:val="00E05D64"/>
    <w:rsid w:val="00E07E06"/>
    <w:rsid w:val="00E30BC9"/>
    <w:rsid w:val="00E32E66"/>
    <w:rsid w:val="00E3363B"/>
    <w:rsid w:val="00E37927"/>
    <w:rsid w:val="00E402E2"/>
    <w:rsid w:val="00E46F34"/>
    <w:rsid w:val="00E47F81"/>
    <w:rsid w:val="00E54B70"/>
    <w:rsid w:val="00E67D1A"/>
    <w:rsid w:val="00E80638"/>
    <w:rsid w:val="00E8253E"/>
    <w:rsid w:val="00E82AB5"/>
    <w:rsid w:val="00E85856"/>
    <w:rsid w:val="00E85F70"/>
    <w:rsid w:val="00EA1892"/>
    <w:rsid w:val="00EA4520"/>
    <w:rsid w:val="00EC04C5"/>
    <w:rsid w:val="00EC1D9B"/>
    <w:rsid w:val="00EC1E17"/>
    <w:rsid w:val="00EC5216"/>
    <w:rsid w:val="00ED1A72"/>
    <w:rsid w:val="00ED5811"/>
    <w:rsid w:val="00EE01BE"/>
    <w:rsid w:val="00EE472C"/>
    <w:rsid w:val="00EF1B27"/>
    <w:rsid w:val="00F04250"/>
    <w:rsid w:val="00F047DA"/>
    <w:rsid w:val="00F2097D"/>
    <w:rsid w:val="00F24912"/>
    <w:rsid w:val="00F24A0A"/>
    <w:rsid w:val="00F25359"/>
    <w:rsid w:val="00F25C4E"/>
    <w:rsid w:val="00F36388"/>
    <w:rsid w:val="00F4084B"/>
    <w:rsid w:val="00F40ABA"/>
    <w:rsid w:val="00F50375"/>
    <w:rsid w:val="00F51BEC"/>
    <w:rsid w:val="00F5200F"/>
    <w:rsid w:val="00F62FF7"/>
    <w:rsid w:val="00F73D1A"/>
    <w:rsid w:val="00F75D7B"/>
    <w:rsid w:val="00F84F51"/>
    <w:rsid w:val="00F96CE7"/>
    <w:rsid w:val="00F9746B"/>
    <w:rsid w:val="00FB3EC1"/>
    <w:rsid w:val="00FB6EA5"/>
    <w:rsid w:val="00FC38AE"/>
    <w:rsid w:val="00FD59C4"/>
    <w:rsid w:val="00FD5D99"/>
    <w:rsid w:val="00FE3D64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A666"/>
  <w15:chartTrackingRefBased/>
  <w15:docId w15:val="{F1D2F762-64C6-43BC-8590-CB704A0E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4FC2"/>
    <w:pPr>
      <w:spacing w:after="200" w:line="276" w:lineRule="auto"/>
    </w:pPr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097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097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097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097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097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097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097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097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097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09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209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09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097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097D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097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097D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09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09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tel">
    <w:name w:val="Title"/>
    <w:basedOn w:val="Normal"/>
    <w:next w:val="Normal"/>
    <w:link w:val="TittelTegn"/>
    <w:uiPriority w:val="10"/>
    <w:qFormat/>
    <w:rsid w:val="00F209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097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Listeavsnitt">
    <w:name w:val="List Paragraph"/>
    <w:basedOn w:val="Normal"/>
    <w:uiPriority w:val="34"/>
    <w:qFormat/>
    <w:rsid w:val="00F2097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2097D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2097D"/>
    <w:pPr>
      <w:numPr>
        <w:numId w:val="0"/>
      </w:num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F2097D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F2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2097D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F2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097D"/>
    <w:rPr>
      <w:lang w:val="en-GB"/>
    </w:rPr>
  </w:style>
  <w:style w:type="table" w:styleId="Tabellrutenett">
    <w:name w:val="Table Grid"/>
    <w:basedOn w:val="Vanligtabell"/>
    <w:uiPriority w:val="39"/>
    <w:rsid w:val="00F2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e">
    <w:name w:val="List Bullet"/>
    <w:basedOn w:val="Normal"/>
    <w:uiPriority w:val="99"/>
    <w:unhideWhenUsed/>
    <w:rsid w:val="00F2097D"/>
    <w:pPr>
      <w:numPr>
        <w:numId w:val="2"/>
      </w:numPr>
      <w:contextualSpacing/>
    </w:pPr>
    <w:rPr>
      <w:rFonts w:eastAsiaTheme="minorEastAsia"/>
      <w:lang w:val="nb-NO" w:eastAsia="nb-NO"/>
    </w:rPr>
  </w:style>
  <w:style w:type="paragraph" w:styleId="Sitat">
    <w:name w:val="Quote"/>
    <w:basedOn w:val="Normal"/>
    <w:next w:val="Normal"/>
    <w:link w:val="SitatTegn"/>
    <w:uiPriority w:val="29"/>
    <w:qFormat/>
    <w:rsid w:val="00F2097D"/>
    <w:rPr>
      <w:rFonts w:eastAsiaTheme="minorEastAsia"/>
      <w:i/>
      <w:iCs/>
      <w:color w:val="000000" w:themeColor="text1"/>
      <w:lang w:val="nb-NO" w:eastAsia="nb-NO"/>
    </w:rPr>
  </w:style>
  <w:style w:type="character" w:customStyle="1" w:styleId="SitatTegn">
    <w:name w:val="Sitat Tegn"/>
    <w:basedOn w:val="Standardskriftforavsnitt"/>
    <w:link w:val="Sitat"/>
    <w:uiPriority w:val="29"/>
    <w:rsid w:val="00F2097D"/>
    <w:rPr>
      <w:rFonts w:eastAsiaTheme="minorEastAsia"/>
      <w:i/>
      <w:iCs/>
      <w:color w:val="000000" w:themeColor="text1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F2097D"/>
    <w:pPr>
      <w:spacing w:after="100"/>
      <w:ind w:left="220"/>
    </w:pPr>
  </w:style>
  <w:style w:type="paragraph" w:styleId="Dokumentkart">
    <w:name w:val="Document Map"/>
    <w:basedOn w:val="Normal"/>
    <w:link w:val="DokumentkartTegn"/>
    <w:uiPriority w:val="99"/>
    <w:semiHidden/>
    <w:unhideWhenUsed/>
    <w:rsid w:val="006271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27171"/>
    <w:rPr>
      <w:rFonts w:ascii="Times New Roman" w:hAnsi="Times New Roman" w:cs="Times New Roman"/>
      <w:sz w:val="24"/>
      <w:szCs w:val="24"/>
      <w:lang w:val="en-GB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71B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71BEF"/>
    <w:rPr>
      <w:rFonts w:eastAsiaTheme="minorEastAsia"/>
      <w:color w:val="5A5A5A" w:themeColor="text1" w:themeTint="A5"/>
      <w:spacing w:val="15"/>
      <w:lang w:val="en-GB"/>
    </w:rPr>
  </w:style>
  <w:style w:type="character" w:styleId="Ulstomtale">
    <w:name w:val="Unresolved Mention"/>
    <w:basedOn w:val="Standardskriftforavsnitt"/>
    <w:uiPriority w:val="99"/>
    <w:rsid w:val="00A7077D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1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1E4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.12\medialt\MediaLT\maler\www.medialt.n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medialt.n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9</Pages>
  <Words>2775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Ausland</dc:creator>
  <cp:keywords/>
  <dc:description/>
  <cp:lastModifiedBy>Trond Ausland</cp:lastModifiedBy>
  <cp:revision>32</cp:revision>
  <cp:lastPrinted>2018-01-10T08:49:00Z</cp:lastPrinted>
  <dcterms:created xsi:type="dcterms:W3CDTF">2019-10-08T12:42:00Z</dcterms:created>
  <dcterms:modified xsi:type="dcterms:W3CDTF">2019-12-02T07:21:00Z</dcterms:modified>
</cp:coreProperties>
</file>